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77"/>
      </w:tblGrid>
      <w:tr w:rsidR="002418A4" w:rsidRPr="00BD639A" w14:paraId="6E957F6F" w14:textId="77777777" w:rsidTr="0028577E">
        <w:tc>
          <w:tcPr>
            <w:tcW w:w="4813" w:type="dxa"/>
          </w:tcPr>
          <w:p w14:paraId="3D082E3C" w14:textId="77777777" w:rsidR="002418A4" w:rsidRDefault="002418A4" w:rsidP="0028577E">
            <w:pPr>
              <w:pStyle w:val="310"/>
              <w:shd w:val="clear" w:color="auto" w:fill="auto"/>
              <w:spacing w:after="120" w:line="276" w:lineRule="auto"/>
              <w:rPr>
                <w:rStyle w:val="33"/>
                <w:b/>
                <w:bCs/>
                <w:color w:val="C00000"/>
                <w:lang w:val="uz-Cyrl-UZ"/>
              </w:rPr>
            </w:pPr>
          </w:p>
        </w:tc>
        <w:tc>
          <w:tcPr>
            <w:tcW w:w="4814" w:type="dxa"/>
          </w:tcPr>
          <w:p w14:paraId="7DE283BE" w14:textId="77777777" w:rsidR="002418A4" w:rsidRPr="00FB509A" w:rsidRDefault="002418A4" w:rsidP="0028577E">
            <w:pPr>
              <w:pStyle w:val="310"/>
              <w:shd w:val="clear" w:color="auto" w:fill="auto"/>
              <w:spacing w:after="120" w:line="276" w:lineRule="auto"/>
              <w:rPr>
                <w:rStyle w:val="33"/>
                <w:rFonts w:ascii="Times New Roman" w:hAnsi="Times New Roman" w:cs="Times New Roman"/>
                <w:i/>
                <w:sz w:val="22"/>
                <w:szCs w:val="22"/>
                <w:lang w:val="uz-Cyrl-UZ"/>
              </w:rPr>
            </w:pPr>
            <w:r w:rsidRPr="00FB509A">
              <w:rPr>
                <w:rStyle w:val="33"/>
                <w:rFonts w:ascii="Times New Roman" w:hAnsi="Times New Roman" w:cs="Times New Roman"/>
                <w:bCs/>
                <w:i/>
                <w:sz w:val="22"/>
                <w:szCs w:val="22"/>
                <w:lang w:val="uz-Cyrl-UZ"/>
              </w:rPr>
              <w:t>Д</w:t>
            </w:r>
            <w:r w:rsidRPr="00FB509A">
              <w:rPr>
                <w:rStyle w:val="33"/>
                <w:rFonts w:ascii="Times New Roman" w:hAnsi="Times New Roman" w:cs="Times New Roman"/>
                <w:i/>
                <w:sz w:val="22"/>
                <w:szCs w:val="22"/>
                <w:lang w:val="uz-Cyrl-UZ"/>
              </w:rPr>
              <w:t>авактив агентлигининг</w:t>
            </w:r>
            <w:r w:rsidRPr="00FB509A">
              <w:rPr>
                <w:rStyle w:val="33"/>
                <w:rFonts w:ascii="Times New Roman" w:hAnsi="Times New Roman" w:cs="Times New Roman"/>
                <w:bCs/>
                <w:i/>
                <w:sz w:val="22"/>
                <w:szCs w:val="22"/>
                <w:lang w:val="uz-Cyrl-UZ"/>
              </w:rPr>
              <w:br/>
            </w:r>
            <w:r w:rsidRPr="00FB509A">
              <w:rPr>
                <w:rStyle w:val="33"/>
                <w:rFonts w:ascii="Times New Roman" w:hAnsi="Times New Roman" w:cs="Times New Roman"/>
                <w:bCs/>
                <w:i/>
                <w:sz w:val="22"/>
                <w:szCs w:val="22"/>
              </w:rPr>
              <w:t xml:space="preserve">2023 </w:t>
            </w:r>
            <w:proofErr w:type="spellStart"/>
            <w:r w:rsidRPr="00FB509A">
              <w:rPr>
                <w:rStyle w:val="33"/>
                <w:rFonts w:ascii="Times New Roman" w:hAnsi="Times New Roman" w:cs="Times New Roman"/>
                <w:bCs/>
                <w:i/>
                <w:sz w:val="22"/>
                <w:szCs w:val="22"/>
                <w:lang w:val="ru-RU"/>
              </w:rPr>
              <w:t>й</w:t>
            </w:r>
            <w:r w:rsidRPr="00FB509A">
              <w:rPr>
                <w:rStyle w:val="33"/>
                <w:rFonts w:ascii="Times New Roman" w:hAnsi="Times New Roman" w:cs="Times New Roman"/>
                <w:i/>
                <w:sz w:val="22"/>
                <w:szCs w:val="22"/>
                <w:lang w:val="ru-RU"/>
              </w:rPr>
              <w:t>ил</w:t>
            </w:r>
            <w:proofErr w:type="spellEnd"/>
            <w:r w:rsidRPr="00FB509A">
              <w:rPr>
                <w:rStyle w:val="33"/>
                <w:rFonts w:ascii="Times New Roman" w:hAnsi="Times New Roman" w:cs="Times New Roman"/>
                <w:i/>
                <w:sz w:val="22"/>
                <w:szCs w:val="22"/>
                <w:lang w:val="ru-RU"/>
              </w:rPr>
              <w:t xml:space="preserve"> </w:t>
            </w:r>
            <w:r w:rsidRPr="00FB509A">
              <w:rPr>
                <w:rStyle w:val="33"/>
                <w:rFonts w:ascii="Times New Roman" w:hAnsi="Times New Roman" w:cs="Times New Roman"/>
                <w:bCs/>
                <w:i/>
                <w:sz w:val="22"/>
                <w:szCs w:val="22"/>
              </w:rPr>
              <w:t>«___»_____</w:t>
            </w:r>
            <w:proofErr w:type="spellStart"/>
            <w:r w:rsidRPr="00FB509A">
              <w:rPr>
                <w:rStyle w:val="33"/>
                <w:rFonts w:ascii="Times New Roman" w:hAnsi="Times New Roman" w:cs="Times New Roman"/>
                <w:bCs/>
                <w:i/>
                <w:sz w:val="22"/>
                <w:szCs w:val="22"/>
                <w:lang w:val="ru-RU"/>
              </w:rPr>
              <w:t>д</w:t>
            </w:r>
            <w:r w:rsidRPr="00FB509A">
              <w:rPr>
                <w:rStyle w:val="33"/>
                <w:rFonts w:ascii="Times New Roman" w:hAnsi="Times New Roman" w:cs="Times New Roman"/>
                <w:i/>
                <w:sz w:val="22"/>
                <w:szCs w:val="22"/>
                <w:lang w:val="ru-RU"/>
              </w:rPr>
              <w:t>аги</w:t>
            </w:r>
            <w:proofErr w:type="spellEnd"/>
            <w:r w:rsidRPr="00FB509A">
              <w:rPr>
                <w:rStyle w:val="33"/>
                <w:rFonts w:ascii="Times New Roman" w:hAnsi="Times New Roman" w:cs="Times New Roman"/>
                <w:i/>
                <w:sz w:val="22"/>
                <w:szCs w:val="22"/>
                <w:lang w:val="ru-RU"/>
              </w:rPr>
              <w:t xml:space="preserve"> </w:t>
            </w:r>
            <w:r w:rsidRPr="00FB509A">
              <w:rPr>
                <w:rStyle w:val="33"/>
                <w:rFonts w:ascii="Times New Roman" w:hAnsi="Times New Roman" w:cs="Times New Roman"/>
                <w:bCs/>
                <w:i/>
                <w:sz w:val="22"/>
                <w:szCs w:val="22"/>
              </w:rPr>
              <w:t>_____</w:t>
            </w:r>
            <w:r w:rsidRPr="00FB509A">
              <w:rPr>
                <w:rStyle w:val="33"/>
                <w:rFonts w:ascii="Times New Roman" w:hAnsi="Times New Roman" w:cs="Times New Roman"/>
                <w:bCs/>
                <w:i/>
                <w:sz w:val="22"/>
                <w:szCs w:val="22"/>
                <w:lang w:val="uz-Cyrl-UZ"/>
              </w:rPr>
              <w:t xml:space="preserve">-сон </w:t>
            </w:r>
            <w:proofErr w:type="spellStart"/>
            <w:r w:rsidRPr="00FB509A">
              <w:rPr>
                <w:rStyle w:val="33"/>
                <w:rFonts w:ascii="Times New Roman" w:hAnsi="Times New Roman" w:cs="Times New Roman"/>
                <w:i/>
                <w:sz w:val="22"/>
                <w:szCs w:val="22"/>
                <w:lang w:val="ru-RU"/>
              </w:rPr>
              <w:t>Буйр</w:t>
            </w:r>
            <w:proofErr w:type="spellEnd"/>
            <w:r w:rsidRPr="00FB509A">
              <w:rPr>
                <w:rStyle w:val="33"/>
                <w:rFonts w:ascii="Times New Roman" w:hAnsi="Times New Roman" w:cs="Times New Roman"/>
                <w:i/>
                <w:sz w:val="22"/>
                <w:szCs w:val="22"/>
                <w:lang w:val="uz-Cyrl-UZ"/>
              </w:rPr>
              <w:t>уғига</w:t>
            </w:r>
          </w:p>
          <w:p w14:paraId="75E508F4" w14:textId="2FCD161C" w:rsidR="002418A4" w:rsidRPr="00BD639A" w:rsidRDefault="002418A4" w:rsidP="0028577E">
            <w:pPr>
              <w:pStyle w:val="310"/>
              <w:shd w:val="clear" w:color="auto" w:fill="auto"/>
              <w:spacing w:after="120" w:line="276" w:lineRule="auto"/>
              <w:rPr>
                <w:rStyle w:val="33"/>
                <w:bCs/>
                <w:i/>
                <w:color w:val="C00000"/>
                <w:sz w:val="20"/>
                <w:szCs w:val="20"/>
                <w:lang w:val="ru-RU"/>
              </w:rPr>
            </w:pPr>
            <w:r>
              <w:rPr>
                <w:rStyle w:val="33"/>
                <w:rFonts w:ascii="Times New Roman" w:hAnsi="Times New Roman" w:cs="Times New Roman"/>
                <w:bCs/>
                <w:i/>
                <w:sz w:val="22"/>
                <w:szCs w:val="22"/>
                <w:lang w:val="uz-Cyrl-UZ"/>
              </w:rPr>
              <w:t>4</w:t>
            </w:r>
            <w:bookmarkStart w:id="0" w:name="_GoBack"/>
            <w:bookmarkEnd w:id="0"/>
            <w:r w:rsidRPr="00FB509A">
              <w:rPr>
                <w:rStyle w:val="33"/>
                <w:rFonts w:ascii="Times New Roman" w:hAnsi="Times New Roman" w:cs="Times New Roman"/>
                <w:bCs/>
                <w:i/>
                <w:sz w:val="22"/>
                <w:szCs w:val="22"/>
                <w:lang w:val="uz-Cyrl-UZ"/>
              </w:rPr>
              <w:t>-илова</w:t>
            </w:r>
            <w:r w:rsidRPr="00BD639A">
              <w:rPr>
                <w:rStyle w:val="33"/>
                <w:bCs/>
                <w:i/>
                <w:sz w:val="20"/>
                <w:szCs w:val="20"/>
              </w:rPr>
              <w:t xml:space="preserve"> </w:t>
            </w:r>
          </w:p>
        </w:tc>
      </w:tr>
    </w:tbl>
    <w:p w14:paraId="124E60DA" w14:textId="77777777" w:rsidR="0051506D" w:rsidRPr="00B72324" w:rsidRDefault="0051506D" w:rsidP="0051506D">
      <w:pPr>
        <w:ind w:left="5220"/>
        <w:jc w:val="center"/>
        <w:rPr>
          <w:rFonts w:ascii="Arial" w:hAnsi="Arial" w:cs="Arial"/>
          <w:noProof/>
          <w:sz w:val="28"/>
          <w:szCs w:val="28"/>
          <w:lang w:val="uz-Cyrl-UZ"/>
        </w:rPr>
      </w:pPr>
    </w:p>
    <w:p w14:paraId="63E65453" w14:textId="77777777" w:rsidR="0051506D" w:rsidRPr="00B72324" w:rsidRDefault="0051506D" w:rsidP="0051506D">
      <w:pPr>
        <w:ind w:left="4248"/>
        <w:jc w:val="center"/>
        <w:rPr>
          <w:rFonts w:ascii="Arial" w:hAnsi="Arial" w:cs="Arial"/>
          <w:b/>
          <w:noProof/>
          <w:sz w:val="28"/>
          <w:szCs w:val="28"/>
          <w:lang w:val="uz-Cyrl-UZ"/>
        </w:rPr>
      </w:pPr>
      <w:bookmarkStart w:id="1" w:name="_Hlk137232459"/>
      <w:r w:rsidRPr="00B72324">
        <w:rPr>
          <w:rFonts w:ascii="Arial" w:hAnsi="Arial" w:cs="Arial"/>
          <w:noProof/>
          <w:sz w:val="28"/>
          <w:szCs w:val="28"/>
          <w:lang w:val="uz-Cyrl-UZ"/>
        </w:rPr>
        <w:t>“</w:t>
      </w:r>
      <w:r w:rsidRPr="00B72324">
        <w:rPr>
          <w:rFonts w:ascii="Arial" w:hAnsi="Arial" w:cs="Arial"/>
          <w:b/>
          <w:noProof/>
          <w:sz w:val="28"/>
          <w:szCs w:val="28"/>
          <w:lang w:val="uz-Cyrl-UZ"/>
        </w:rPr>
        <w:t>ТАСДИҚЛАНГАН”</w:t>
      </w:r>
    </w:p>
    <w:p w14:paraId="163DD8C9" w14:textId="354A6EC1" w:rsidR="0051506D" w:rsidRPr="00B72324" w:rsidRDefault="0051506D" w:rsidP="0051506D">
      <w:pPr>
        <w:ind w:left="4248"/>
        <w:jc w:val="center"/>
        <w:rPr>
          <w:rFonts w:ascii="Arial" w:hAnsi="Arial" w:cs="Arial"/>
          <w:b/>
          <w:noProof/>
          <w:sz w:val="28"/>
          <w:szCs w:val="28"/>
          <w:lang w:val="uz-Cyrl-UZ"/>
        </w:rPr>
      </w:pPr>
      <w:r w:rsidRPr="00B72324">
        <w:rPr>
          <w:rFonts w:ascii="Arial" w:hAnsi="Arial" w:cs="Arial"/>
          <w:b/>
          <w:noProof/>
          <w:sz w:val="28"/>
          <w:szCs w:val="28"/>
          <w:lang w:val="uz-Cyrl-UZ"/>
        </w:rPr>
        <w:t>“____________” АЖ (МЧЖ)</w:t>
      </w:r>
      <w:r w:rsidRPr="00B72324">
        <w:rPr>
          <w:rFonts w:ascii="Arial" w:hAnsi="Arial" w:cs="Arial"/>
          <w:b/>
          <w:noProof/>
          <w:sz w:val="28"/>
          <w:szCs w:val="28"/>
          <w:lang w:val="uz-Cyrl-UZ"/>
        </w:rPr>
        <w:br/>
        <w:t>Кузатув кенгашининг</w:t>
      </w:r>
      <w:r w:rsidRPr="00B72324">
        <w:rPr>
          <w:rFonts w:ascii="Arial" w:hAnsi="Arial" w:cs="Arial"/>
          <w:b/>
          <w:noProof/>
          <w:sz w:val="28"/>
          <w:szCs w:val="28"/>
          <w:lang w:val="uz-Cyrl-UZ"/>
        </w:rPr>
        <w:br/>
        <w:t>2023 йил “___”______ даги __-сон мажлис қарори</w:t>
      </w:r>
      <w:bookmarkEnd w:id="1"/>
    </w:p>
    <w:p w14:paraId="5DB24852" w14:textId="77777777" w:rsidR="0051506D" w:rsidRPr="00B72324" w:rsidRDefault="0051506D" w:rsidP="0051506D">
      <w:pPr>
        <w:jc w:val="center"/>
        <w:rPr>
          <w:lang w:val="uz-Cyrl-UZ"/>
        </w:rPr>
      </w:pPr>
    </w:p>
    <w:p w14:paraId="1B8D5F90" w14:textId="77777777" w:rsidR="0051506D" w:rsidRPr="00B72324" w:rsidRDefault="0051506D" w:rsidP="0051506D">
      <w:pPr>
        <w:jc w:val="center"/>
        <w:rPr>
          <w:lang w:val="uz-Cyrl-UZ"/>
        </w:rPr>
      </w:pPr>
    </w:p>
    <w:p w14:paraId="1997CEC3" w14:textId="77777777" w:rsidR="0051506D" w:rsidRPr="00B72324" w:rsidRDefault="0051506D" w:rsidP="0051506D">
      <w:pPr>
        <w:jc w:val="center"/>
        <w:rPr>
          <w:lang w:val="uz-Cyrl-UZ"/>
        </w:rPr>
      </w:pPr>
    </w:p>
    <w:p w14:paraId="6FE3D233" w14:textId="77777777" w:rsidR="0051506D" w:rsidRPr="00B72324" w:rsidRDefault="0051506D" w:rsidP="0051506D">
      <w:pPr>
        <w:jc w:val="center"/>
        <w:rPr>
          <w:lang w:val="uz-Cyrl-UZ"/>
        </w:rPr>
      </w:pPr>
    </w:p>
    <w:p w14:paraId="1203D3AF" w14:textId="77777777" w:rsidR="0051506D" w:rsidRPr="00B72324" w:rsidRDefault="0051506D" w:rsidP="0051506D">
      <w:pPr>
        <w:jc w:val="center"/>
        <w:rPr>
          <w:lang w:val="uz-Cyrl-UZ"/>
        </w:rPr>
      </w:pPr>
    </w:p>
    <w:p w14:paraId="37DC9C71" w14:textId="77777777" w:rsidR="0051506D" w:rsidRPr="00B72324" w:rsidRDefault="0051506D" w:rsidP="0051506D">
      <w:pPr>
        <w:jc w:val="center"/>
        <w:rPr>
          <w:lang w:val="uz-Cyrl-UZ"/>
        </w:rPr>
      </w:pPr>
    </w:p>
    <w:p w14:paraId="256A79E9" w14:textId="77777777" w:rsidR="0051506D" w:rsidRPr="00B72324" w:rsidRDefault="0051506D" w:rsidP="0051506D">
      <w:pPr>
        <w:jc w:val="center"/>
        <w:rPr>
          <w:lang w:val="uz-Cyrl-UZ"/>
        </w:rPr>
      </w:pPr>
    </w:p>
    <w:p w14:paraId="00D3B7D7" w14:textId="1F49F4A7" w:rsidR="0051506D" w:rsidRPr="00B72324" w:rsidRDefault="0051506D" w:rsidP="0051506D">
      <w:pPr>
        <w:spacing w:line="360" w:lineRule="auto"/>
        <w:jc w:val="center"/>
        <w:rPr>
          <w:rFonts w:ascii="Arial" w:hAnsi="Arial" w:cs="Arial"/>
          <w:b/>
          <w:bCs/>
          <w:spacing w:val="48"/>
          <w:sz w:val="44"/>
          <w:szCs w:val="28"/>
          <w:lang w:val="uz-Cyrl-UZ"/>
        </w:rPr>
      </w:pPr>
      <w:bookmarkStart w:id="2" w:name="_Hlk137147726"/>
      <w:r w:rsidRPr="00B72324">
        <w:rPr>
          <w:rFonts w:ascii="Arial" w:hAnsi="Arial" w:cs="Arial"/>
          <w:b/>
          <w:bCs/>
          <w:spacing w:val="48"/>
          <w:sz w:val="44"/>
          <w:szCs w:val="28"/>
          <w:lang w:val="uz-Cyrl-UZ"/>
        </w:rPr>
        <w:t>“______________” АЖ (МЧЖ)</w:t>
      </w:r>
      <w:bookmarkEnd w:id="2"/>
      <w:r w:rsidR="007A51AE">
        <w:rPr>
          <w:rFonts w:ascii="Arial" w:hAnsi="Arial" w:cs="Arial"/>
          <w:b/>
          <w:bCs/>
          <w:spacing w:val="48"/>
          <w:sz w:val="44"/>
          <w:szCs w:val="28"/>
          <w:lang w:val="uz-Cyrl-UZ"/>
        </w:rPr>
        <w:t>НИНГ</w:t>
      </w:r>
      <w:r w:rsidR="007A51AE" w:rsidRPr="00B72324">
        <w:rPr>
          <w:rFonts w:ascii="Arial" w:hAnsi="Arial" w:cs="Arial"/>
          <w:b/>
          <w:bCs/>
          <w:spacing w:val="48"/>
          <w:sz w:val="44"/>
          <w:szCs w:val="28"/>
          <w:lang w:val="uz-Cyrl-UZ"/>
        </w:rPr>
        <w:t xml:space="preserve"> </w:t>
      </w:r>
      <w:r w:rsidRPr="00B72324">
        <w:rPr>
          <w:rFonts w:ascii="Arial" w:hAnsi="Arial" w:cs="Arial"/>
          <w:b/>
          <w:bCs/>
          <w:spacing w:val="48"/>
          <w:sz w:val="44"/>
          <w:szCs w:val="28"/>
          <w:lang w:val="uz-Cyrl-UZ"/>
        </w:rPr>
        <w:t>МАНФААТЛАР ТЎҚНАШУВИНИ БОШҚАРИШ СИЁСАТИ</w:t>
      </w:r>
    </w:p>
    <w:p w14:paraId="55405E90" w14:textId="77777777" w:rsidR="0051506D" w:rsidRPr="00B72324" w:rsidRDefault="0051506D" w:rsidP="0051506D">
      <w:pPr>
        <w:rPr>
          <w:lang w:val="uz-Cyrl-UZ"/>
        </w:rPr>
      </w:pPr>
    </w:p>
    <w:p w14:paraId="2178A1A4" w14:textId="77777777" w:rsidR="0051506D" w:rsidRPr="00B72324" w:rsidRDefault="0051506D" w:rsidP="0051506D">
      <w:pPr>
        <w:rPr>
          <w:lang w:val="uz-Cyrl-UZ"/>
        </w:rPr>
      </w:pPr>
    </w:p>
    <w:p w14:paraId="2BDDE207" w14:textId="77777777" w:rsidR="0051506D" w:rsidRPr="00B72324" w:rsidRDefault="0051506D" w:rsidP="0051506D">
      <w:pPr>
        <w:rPr>
          <w:lang w:val="uz-Cyrl-UZ"/>
        </w:rPr>
      </w:pPr>
    </w:p>
    <w:p w14:paraId="7A34EB06" w14:textId="77777777" w:rsidR="0051506D" w:rsidRPr="00B72324" w:rsidRDefault="0051506D" w:rsidP="0051506D">
      <w:pPr>
        <w:rPr>
          <w:lang w:val="uz-Cyrl-UZ"/>
        </w:rPr>
      </w:pPr>
    </w:p>
    <w:p w14:paraId="5B294621" w14:textId="77777777" w:rsidR="0051506D" w:rsidRPr="00B72324" w:rsidRDefault="0051506D" w:rsidP="0051506D">
      <w:pPr>
        <w:rPr>
          <w:lang w:val="uz-Cyrl-UZ"/>
        </w:rPr>
      </w:pPr>
    </w:p>
    <w:p w14:paraId="5974510E" w14:textId="77777777" w:rsidR="0051506D" w:rsidRPr="00B72324" w:rsidRDefault="0051506D" w:rsidP="0051506D">
      <w:pPr>
        <w:rPr>
          <w:lang w:val="uz-Cyrl-UZ"/>
        </w:rPr>
      </w:pPr>
    </w:p>
    <w:p w14:paraId="5E566398" w14:textId="77777777" w:rsidR="0051506D" w:rsidRPr="00B72324" w:rsidRDefault="0051506D" w:rsidP="0051506D">
      <w:pPr>
        <w:rPr>
          <w:highlight w:val="yellow"/>
          <w:lang w:val="uz-Cyrl-UZ" w:eastAsia="it-IT"/>
        </w:rPr>
      </w:pPr>
    </w:p>
    <w:p w14:paraId="3337B26F" w14:textId="77777777" w:rsidR="0051506D" w:rsidRPr="00B72324" w:rsidRDefault="0051506D" w:rsidP="0051506D">
      <w:pPr>
        <w:rPr>
          <w:highlight w:val="yellow"/>
          <w:lang w:val="uz-Cyrl-UZ" w:eastAsia="it-IT"/>
        </w:rPr>
      </w:pPr>
    </w:p>
    <w:p w14:paraId="7AC51B98" w14:textId="77777777" w:rsidR="0051506D" w:rsidRPr="00B72324" w:rsidRDefault="0051506D" w:rsidP="0051506D">
      <w:pPr>
        <w:rPr>
          <w:highlight w:val="yellow"/>
          <w:lang w:val="uz-Cyrl-UZ" w:eastAsia="it-IT"/>
        </w:rPr>
      </w:pPr>
    </w:p>
    <w:p w14:paraId="76C09D29" w14:textId="77777777" w:rsidR="0051506D" w:rsidRPr="00B72324" w:rsidRDefault="0051506D" w:rsidP="0051506D">
      <w:pPr>
        <w:rPr>
          <w:highlight w:val="yellow"/>
          <w:lang w:val="uz-Cyrl-UZ" w:eastAsia="it-IT"/>
        </w:rPr>
      </w:pPr>
    </w:p>
    <w:p w14:paraId="565A3357" w14:textId="77777777" w:rsidR="0051506D" w:rsidRPr="00B72324" w:rsidRDefault="0051506D" w:rsidP="0051506D">
      <w:pPr>
        <w:rPr>
          <w:highlight w:val="yellow"/>
          <w:lang w:val="uz-Cyrl-UZ" w:eastAsia="it-IT"/>
        </w:rPr>
      </w:pPr>
    </w:p>
    <w:p w14:paraId="5D707DC6" w14:textId="77777777" w:rsidR="0051506D" w:rsidRPr="002418A4" w:rsidRDefault="0051506D" w:rsidP="0051506D">
      <w:pPr>
        <w:rPr>
          <w:rFonts w:ascii="Arial" w:hAnsi="Arial" w:cs="Arial"/>
          <w:sz w:val="28"/>
          <w:szCs w:val="28"/>
          <w:highlight w:val="yellow"/>
          <w:lang w:val="uz-Cyrl-UZ" w:eastAsia="it-IT"/>
        </w:rPr>
      </w:pPr>
    </w:p>
    <w:p w14:paraId="308CC486" w14:textId="1D9DA00B" w:rsidR="001712E8" w:rsidRPr="002418A4" w:rsidRDefault="0051506D" w:rsidP="002418A4">
      <w:pPr>
        <w:pStyle w:val="Chartnote"/>
        <w:numPr>
          <w:ilvl w:val="0"/>
          <w:numId w:val="12"/>
        </w:numPr>
        <w:tabs>
          <w:tab w:val="left" w:pos="993"/>
        </w:tabs>
        <w:jc w:val="center"/>
        <w:rPr>
          <w:rFonts w:ascii="Arial" w:hAnsi="Arial" w:cs="Arial"/>
          <w:b/>
          <w:sz w:val="28"/>
          <w:szCs w:val="28"/>
          <w:lang w:val="uz-Cyrl-UZ"/>
        </w:rPr>
      </w:pPr>
      <w:bookmarkStart w:id="3" w:name="_Toc83973295"/>
      <w:r w:rsidRPr="007A51AE">
        <w:rPr>
          <w:rFonts w:ascii="Arial" w:hAnsi="Arial" w:cs="Arial"/>
          <w:b/>
          <w:sz w:val="28"/>
          <w:szCs w:val="28"/>
          <w:lang w:val="uz-Cyrl-UZ"/>
        </w:rPr>
        <w:lastRenderedPageBreak/>
        <w:t>У</w:t>
      </w:r>
      <w:r w:rsidR="00235C26" w:rsidRPr="002418A4">
        <w:rPr>
          <w:rFonts w:ascii="Arial" w:hAnsi="Arial" w:cs="Arial"/>
          <w:b/>
          <w:sz w:val="28"/>
          <w:szCs w:val="28"/>
          <w:lang w:val="uz-Cyrl-UZ"/>
        </w:rPr>
        <w:t xml:space="preserve">мумий </w:t>
      </w:r>
      <w:bookmarkEnd w:id="3"/>
      <w:r w:rsidR="00C22655">
        <w:rPr>
          <w:rFonts w:ascii="Arial" w:hAnsi="Arial" w:cs="Arial"/>
          <w:b/>
          <w:sz w:val="28"/>
          <w:szCs w:val="28"/>
          <w:lang w:val="uz-Cyrl-UZ"/>
        </w:rPr>
        <w:t>қоида</w:t>
      </w:r>
      <w:r w:rsidR="00C22655" w:rsidRPr="002418A4">
        <w:rPr>
          <w:rFonts w:ascii="Arial" w:hAnsi="Arial" w:cs="Arial"/>
          <w:b/>
          <w:sz w:val="28"/>
          <w:szCs w:val="28"/>
          <w:lang w:val="uz-Cyrl-UZ"/>
        </w:rPr>
        <w:t>лар</w:t>
      </w:r>
    </w:p>
    <w:p w14:paraId="0744227D" w14:textId="28629925" w:rsidR="00B72324" w:rsidRPr="007A51AE" w:rsidRDefault="0051506D" w:rsidP="0051506D">
      <w:pPr>
        <w:pStyle w:val="a"/>
        <w:numPr>
          <w:ilvl w:val="0"/>
          <w:numId w:val="15"/>
        </w:numPr>
        <w:tabs>
          <w:tab w:val="left" w:pos="851"/>
        </w:tabs>
        <w:spacing w:before="240" w:after="240"/>
        <w:ind w:left="0" w:firstLine="567"/>
        <w:rPr>
          <w:rFonts w:ascii="Arial" w:hAnsi="Arial" w:cs="Arial"/>
          <w:sz w:val="28"/>
          <w:szCs w:val="28"/>
          <w:lang w:val="uz-Cyrl-UZ" w:eastAsia="it-IT"/>
        </w:rPr>
      </w:pPr>
      <w:r w:rsidRPr="002418A4">
        <w:rPr>
          <w:rFonts w:ascii="Arial" w:hAnsi="Arial" w:cs="Arial"/>
          <w:iCs/>
          <w:sz w:val="28"/>
          <w:szCs w:val="28"/>
          <w:lang w:val="uz-Cyrl-UZ" w:eastAsia="it-IT"/>
        </w:rPr>
        <w:t>“___________________” АЖ (МЧЖ)</w:t>
      </w:r>
      <w:r w:rsidRPr="00B72324" w:rsidDel="0051506D">
        <w:rPr>
          <w:rFonts w:ascii="Arial" w:hAnsi="Arial" w:cs="Arial"/>
          <w:i/>
          <w:iCs/>
          <w:sz w:val="28"/>
          <w:szCs w:val="28"/>
          <w:lang w:val="uz-Cyrl-UZ" w:eastAsia="it-IT"/>
        </w:rPr>
        <w:t xml:space="preserve"> </w:t>
      </w:r>
      <w:r w:rsidRPr="00B72324">
        <w:rPr>
          <w:rFonts w:ascii="Arial" w:hAnsi="Arial" w:cs="Arial"/>
          <w:i/>
          <w:iCs/>
          <w:sz w:val="28"/>
          <w:szCs w:val="28"/>
          <w:lang w:val="uz-Cyrl-UZ" w:eastAsia="it-IT"/>
        </w:rPr>
        <w:t>(кейинги ўринларда –</w:t>
      </w:r>
      <w:r w:rsidR="00B72324" w:rsidRPr="00B72324">
        <w:rPr>
          <w:rFonts w:ascii="Arial" w:hAnsi="Arial" w:cs="Arial"/>
          <w:i/>
          <w:iCs/>
          <w:sz w:val="28"/>
          <w:szCs w:val="28"/>
          <w:lang w:val="uz-Cyrl-UZ" w:eastAsia="it-IT"/>
        </w:rPr>
        <w:t xml:space="preserve"> жамият)</w:t>
      </w:r>
      <w:r w:rsidR="00D15F15" w:rsidRPr="002418A4">
        <w:rPr>
          <w:rFonts w:ascii="Arial" w:hAnsi="Arial" w:cs="Arial"/>
          <w:i/>
          <w:iCs/>
          <w:sz w:val="28"/>
          <w:szCs w:val="28"/>
          <w:lang w:val="uz-Cyrl-UZ" w:eastAsia="it-IT"/>
        </w:rPr>
        <w:t xml:space="preserve"> </w:t>
      </w:r>
      <w:r w:rsidR="00D15F15" w:rsidRPr="002418A4">
        <w:rPr>
          <w:rFonts w:ascii="Arial" w:hAnsi="Arial" w:cs="Arial"/>
          <w:iCs/>
          <w:sz w:val="28"/>
          <w:szCs w:val="28"/>
          <w:lang w:val="uz-Cyrl-UZ" w:eastAsia="it-IT"/>
        </w:rPr>
        <w:t>ходимларнинг бизнес мулоҳазалари ва уларнинг қарорларини қабул қилишига шахсий манфаатлар таъсир қилмайди</w:t>
      </w:r>
      <w:r w:rsidR="00B72324" w:rsidRPr="00B72324">
        <w:rPr>
          <w:rFonts w:ascii="Arial" w:hAnsi="Arial" w:cs="Arial"/>
          <w:iCs/>
          <w:sz w:val="28"/>
          <w:szCs w:val="28"/>
          <w:lang w:val="uz-Cyrl-UZ" w:eastAsia="it-IT"/>
        </w:rPr>
        <w:t>ган бизнесни олиб боришга интилади</w:t>
      </w:r>
      <w:r w:rsidR="00D15F15" w:rsidRPr="002418A4">
        <w:rPr>
          <w:rFonts w:ascii="Arial" w:hAnsi="Arial" w:cs="Arial"/>
          <w:iCs/>
          <w:sz w:val="28"/>
          <w:szCs w:val="28"/>
          <w:lang w:val="uz-Cyrl-UZ" w:eastAsia="it-IT"/>
        </w:rPr>
        <w:t xml:space="preserve">. Ходимларнинг шахсий манфаатлари (бевосита ёки билвосита) уларнинг </w:t>
      </w:r>
      <w:r w:rsidR="00B72324" w:rsidRPr="002418A4">
        <w:rPr>
          <w:rFonts w:ascii="Arial" w:hAnsi="Arial" w:cs="Arial"/>
          <w:iCs/>
          <w:sz w:val="28"/>
          <w:szCs w:val="28"/>
          <w:lang w:val="uz-Cyrl-UZ" w:eastAsia="it-IT"/>
        </w:rPr>
        <w:t>жамият</w:t>
      </w:r>
      <w:r w:rsidR="00D15F15" w:rsidRPr="002418A4">
        <w:rPr>
          <w:rFonts w:ascii="Arial" w:hAnsi="Arial" w:cs="Arial"/>
          <w:iCs/>
          <w:sz w:val="28"/>
          <w:szCs w:val="28"/>
          <w:lang w:val="uz-Cyrl-UZ" w:eastAsia="it-IT"/>
        </w:rPr>
        <w:t>да</w:t>
      </w:r>
      <w:r w:rsidR="00D15F15" w:rsidRPr="002418A4">
        <w:rPr>
          <w:rFonts w:ascii="Arial" w:hAnsi="Arial" w:cs="Arial"/>
          <w:i/>
          <w:iCs/>
          <w:sz w:val="28"/>
          <w:szCs w:val="28"/>
          <w:lang w:val="uz-Cyrl-UZ" w:eastAsia="it-IT"/>
        </w:rPr>
        <w:t xml:space="preserve"> </w:t>
      </w:r>
      <w:r w:rsidR="00D15F15" w:rsidRPr="002418A4">
        <w:rPr>
          <w:rFonts w:ascii="Arial" w:hAnsi="Arial" w:cs="Arial"/>
          <w:iCs/>
          <w:sz w:val="28"/>
          <w:szCs w:val="28"/>
          <w:lang w:val="uz-Cyrl-UZ" w:eastAsia="it-IT"/>
        </w:rPr>
        <w:t>қарор қабул қилишга таъсир қилганда, таъсир қилиши мумкин бўлганда ёки таъсир қилиши эҳтимоли бўлганда, манфаатлар тўқнашуви ҳолати юзага келади.</w:t>
      </w:r>
    </w:p>
    <w:p w14:paraId="23D34ACA" w14:textId="2D498362" w:rsidR="00244D87" w:rsidRPr="002418A4" w:rsidRDefault="00C26857" w:rsidP="002418A4">
      <w:pPr>
        <w:pStyle w:val="a"/>
        <w:numPr>
          <w:ilvl w:val="0"/>
          <w:numId w:val="0"/>
        </w:numPr>
        <w:tabs>
          <w:tab w:val="left" w:pos="851"/>
        </w:tabs>
        <w:spacing w:before="240" w:after="240"/>
        <w:ind w:firstLine="567"/>
        <w:rPr>
          <w:rFonts w:ascii="Arial" w:hAnsi="Arial" w:cs="Arial"/>
          <w:sz w:val="28"/>
          <w:szCs w:val="28"/>
          <w:lang w:val="uz-Cyrl-UZ" w:eastAsia="it-IT"/>
        </w:rPr>
      </w:pPr>
      <w:r>
        <w:rPr>
          <w:rFonts w:ascii="Arial" w:hAnsi="Arial" w:cs="Arial"/>
          <w:iCs/>
          <w:sz w:val="28"/>
          <w:szCs w:val="28"/>
          <w:lang w:val="uz-Cyrl-UZ" w:eastAsia="it-IT"/>
        </w:rPr>
        <w:t xml:space="preserve">Жамият фаолиятида </w:t>
      </w:r>
      <w:r>
        <w:rPr>
          <w:rFonts w:ascii="Arial" w:hAnsi="Arial" w:cs="Arial"/>
          <w:sz w:val="28"/>
          <w:szCs w:val="28"/>
          <w:lang w:val="uz-Cyrl-UZ" w:eastAsia="it-IT"/>
        </w:rPr>
        <w:t>м</w:t>
      </w:r>
      <w:r w:rsidR="00D15F15" w:rsidRPr="002418A4">
        <w:rPr>
          <w:rFonts w:ascii="Arial" w:hAnsi="Arial" w:cs="Arial"/>
          <w:sz w:val="28"/>
          <w:szCs w:val="28"/>
          <w:lang w:val="uz-Cyrl-UZ" w:eastAsia="it-IT"/>
        </w:rPr>
        <w:t xml:space="preserve">анфаатлар тўқнашуви </w:t>
      </w:r>
      <w:r w:rsidR="00B72324">
        <w:rPr>
          <w:rFonts w:ascii="Arial" w:hAnsi="Arial" w:cs="Arial"/>
          <w:sz w:val="28"/>
          <w:szCs w:val="28"/>
          <w:lang w:val="uz-Cyrl-UZ" w:eastAsia="it-IT"/>
        </w:rPr>
        <w:t>“</w:t>
      </w:r>
      <w:r w:rsidR="00D15F15" w:rsidRPr="002418A4">
        <w:rPr>
          <w:rFonts w:ascii="Arial" w:hAnsi="Arial" w:cs="Arial"/>
          <w:sz w:val="28"/>
          <w:szCs w:val="28"/>
          <w:lang w:val="uz-Cyrl-UZ" w:eastAsia="it-IT"/>
        </w:rPr>
        <w:t>Манфаатлар тўқнашувини бошқариш сиёсати</w:t>
      </w:r>
      <w:r w:rsidR="00B72324">
        <w:rPr>
          <w:rFonts w:ascii="Arial" w:hAnsi="Arial" w:cs="Arial"/>
          <w:sz w:val="28"/>
          <w:szCs w:val="28"/>
          <w:lang w:val="uz-Cyrl-UZ" w:eastAsia="it-IT"/>
        </w:rPr>
        <w:t>”</w:t>
      </w:r>
      <w:r w:rsidR="00D15F15" w:rsidRPr="002418A4">
        <w:rPr>
          <w:rFonts w:ascii="Arial" w:hAnsi="Arial" w:cs="Arial"/>
          <w:sz w:val="28"/>
          <w:szCs w:val="28"/>
          <w:lang w:val="uz-Cyrl-UZ" w:eastAsia="it-IT"/>
        </w:rPr>
        <w:t xml:space="preserve"> (кейинги ўринларда – Сиёсат) </w:t>
      </w:r>
      <w:r>
        <w:rPr>
          <w:rFonts w:ascii="Arial" w:hAnsi="Arial" w:cs="Arial"/>
          <w:sz w:val="28"/>
          <w:szCs w:val="28"/>
          <w:lang w:val="uz-Cyrl-UZ" w:eastAsia="it-IT"/>
        </w:rPr>
        <w:t>асосида тартибга солинади</w:t>
      </w:r>
      <w:r w:rsidR="00D15F15" w:rsidRPr="002418A4">
        <w:rPr>
          <w:rFonts w:ascii="Arial" w:hAnsi="Arial" w:cs="Arial"/>
          <w:sz w:val="28"/>
          <w:szCs w:val="28"/>
          <w:lang w:val="uz-Cyrl-UZ" w:eastAsia="it-IT"/>
        </w:rPr>
        <w:t xml:space="preserve">. </w:t>
      </w:r>
      <w:bookmarkStart w:id="4" w:name="_Hlk137233755"/>
      <w:r w:rsidR="00D15F15" w:rsidRPr="002418A4">
        <w:rPr>
          <w:rFonts w:ascii="Arial" w:hAnsi="Arial" w:cs="Arial"/>
          <w:sz w:val="28"/>
          <w:szCs w:val="28"/>
          <w:lang w:val="uz-Cyrl-UZ" w:eastAsia="it-IT"/>
        </w:rPr>
        <w:t xml:space="preserve">Сиёсат </w:t>
      </w:r>
      <w:r w:rsidR="00B72324" w:rsidRPr="002418A4">
        <w:rPr>
          <w:rFonts w:ascii="Arial" w:hAnsi="Arial" w:cs="Arial"/>
          <w:iCs/>
          <w:sz w:val="28"/>
          <w:szCs w:val="28"/>
          <w:lang w:val="uz-Cyrl-UZ" w:eastAsia="it-IT"/>
        </w:rPr>
        <w:t>жамият</w:t>
      </w:r>
      <w:r w:rsidR="00D15F15" w:rsidRPr="002418A4">
        <w:rPr>
          <w:rFonts w:ascii="Arial" w:hAnsi="Arial" w:cs="Arial"/>
          <w:iCs/>
          <w:sz w:val="28"/>
          <w:szCs w:val="28"/>
          <w:lang w:val="uz-Cyrl-UZ" w:eastAsia="it-IT"/>
        </w:rPr>
        <w:t xml:space="preserve"> Кузатув кенгаши томонидан тасдиқлангандан сўнг кучга киради.</w:t>
      </w:r>
      <w:bookmarkEnd w:id="4"/>
    </w:p>
    <w:p w14:paraId="69087E02" w14:textId="02E58F12" w:rsidR="00C26857" w:rsidRDefault="004E4611" w:rsidP="0051506D">
      <w:pPr>
        <w:pStyle w:val="a"/>
        <w:numPr>
          <w:ilvl w:val="0"/>
          <w:numId w:val="15"/>
        </w:numPr>
        <w:tabs>
          <w:tab w:val="left" w:pos="851"/>
        </w:tabs>
        <w:spacing w:before="240" w:after="240"/>
        <w:ind w:left="0" w:firstLine="567"/>
        <w:rPr>
          <w:rFonts w:ascii="Arial" w:hAnsi="Arial" w:cs="Arial"/>
          <w:sz w:val="28"/>
          <w:szCs w:val="28"/>
          <w:lang w:val="uz-Cyrl-UZ" w:eastAsia="it-IT"/>
        </w:rPr>
      </w:pPr>
      <w:r w:rsidRPr="002418A4">
        <w:rPr>
          <w:rFonts w:ascii="Arial" w:hAnsi="Arial" w:cs="Arial"/>
          <w:sz w:val="28"/>
          <w:szCs w:val="28"/>
          <w:lang w:val="uz-Cyrl-UZ" w:eastAsia="it-IT"/>
        </w:rPr>
        <w:t xml:space="preserve">Манфаатлар тўқнашуви шахсий манфаатлар </w:t>
      </w:r>
      <w:r w:rsidR="00C26857">
        <w:rPr>
          <w:rFonts w:ascii="Arial" w:hAnsi="Arial" w:cs="Arial"/>
          <w:sz w:val="28"/>
          <w:szCs w:val="28"/>
          <w:lang w:val="uz-Cyrl-UZ" w:eastAsia="it-IT"/>
        </w:rPr>
        <w:t>жамият</w:t>
      </w:r>
      <w:r w:rsidR="00C26857" w:rsidRPr="002418A4">
        <w:rPr>
          <w:rFonts w:ascii="Arial" w:hAnsi="Arial" w:cs="Arial"/>
          <w:sz w:val="28"/>
          <w:szCs w:val="28"/>
          <w:lang w:val="uz-Cyrl-UZ" w:eastAsia="it-IT"/>
        </w:rPr>
        <w:t xml:space="preserve"> </w:t>
      </w:r>
      <w:r w:rsidRPr="002418A4">
        <w:rPr>
          <w:rFonts w:ascii="Arial" w:hAnsi="Arial" w:cs="Arial"/>
          <w:sz w:val="28"/>
          <w:szCs w:val="28"/>
          <w:lang w:val="uz-Cyrl-UZ" w:eastAsia="it-IT"/>
        </w:rPr>
        <w:t xml:space="preserve">манфаатларидан устун қўйилганда ва бундай шахсий манфаатлар ходимнинг </w:t>
      </w:r>
      <w:r w:rsidR="00C26857" w:rsidRPr="002418A4">
        <w:rPr>
          <w:rFonts w:ascii="Arial" w:hAnsi="Arial" w:cs="Arial"/>
          <w:sz w:val="28"/>
          <w:szCs w:val="28"/>
          <w:lang w:val="uz-Cyrl-UZ" w:eastAsia="it-IT"/>
        </w:rPr>
        <w:t>биз</w:t>
      </w:r>
      <w:r w:rsidR="00C26857">
        <w:rPr>
          <w:rFonts w:ascii="Arial" w:hAnsi="Arial" w:cs="Arial"/>
          <w:sz w:val="28"/>
          <w:szCs w:val="28"/>
          <w:lang w:val="uz-Cyrl-UZ" w:eastAsia="it-IT"/>
        </w:rPr>
        <w:t>н</w:t>
      </w:r>
      <w:r w:rsidR="00C26857" w:rsidRPr="002418A4">
        <w:rPr>
          <w:rFonts w:ascii="Arial" w:hAnsi="Arial" w:cs="Arial"/>
          <w:sz w:val="28"/>
          <w:szCs w:val="28"/>
          <w:lang w:val="uz-Cyrl-UZ" w:eastAsia="it-IT"/>
        </w:rPr>
        <w:t xml:space="preserve">ес </w:t>
      </w:r>
      <w:r w:rsidRPr="002418A4">
        <w:rPr>
          <w:rFonts w:ascii="Arial" w:hAnsi="Arial" w:cs="Arial"/>
          <w:sz w:val="28"/>
          <w:szCs w:val="28"/>
          <w:lang w:val="uz-Cyrl-UZ" w:eastAsia="it-IT"/>
        </w:rPr>
        <w:t>мулоҳа</w:t>
      </w:r>
      <w:r w:rsidR="00D174D0" w:rsidRPr="002418A4">
        <w:rPr>
          <w:rFonts w:ascii="Arial" w:hAnsi="Arial" w:cs="Arial"/>
          <w:sz w:val="28"/>
          <w:szCs w:val="28"/>
          <w:lang w:val="uz-Cyrl-UZ" w:eastAsia="it-IT"/>
        </w:rPr>
        <w:t>з</w:t>
      </w:r>
      <w:r w:rsidRPr="002418A4">
        <w:rPr>
          <w:rFonts w:ascii="Arial" w:hAnsi="Arial" w:cs="Arial"/>
          <w:sz w:val="28"/>
          <w:szCs w:val="28"/>
          <w:lang w:val="uz-Cyrl-UZ" w:eastAsia="it-IT"/>
        </w:rPr>
        <w:t>алари, қарорлари ёки ҳаракатларига таъсир кўрсатганда пайдо бўлиши мумкин.</w:t>
      </w:r>
      <w:r w:rsidRPr="002418A4">
        <w:rPr>
          <w:rFonts w:ascii="Arial" w:hAnsi="Arial" w:cs="Arial"/>
          <w:sz w:val="28"/>
          <w:szCs w:val="28"/>
          <w:lang w:val="uz-Cyrl-UZ"/>
        </w:rPr>
        <w:t xml:space="preserve"> </w:t>
      </w:r>
      <w:r w:rsidRPr="002418A4">
        <w:rPr>
          <w:rFonts w:ascii="Arial" w:hAnsi="Arial" w:cs="Arial"/>
          <w:sz w:val="28"/>
          <w:szCs w:val="28"/>
          <w:lang w:val="uz-Cyrl-UZ" w:eastAsia="it-IT"/>
        </w:rPr>
        <w:t xml:space="preserve">Бундай ҳолатлар </w:t>
      </w:r>
      <w:r w:rsidR="00C26857">
        <w:rPr>
          <w:rFonts w:ascii="Arial" w:hAnsi="Arial" w:cs="Arial"/>
          <w:sz w:val="28"/>
          <w:szCs w:val="28"/>
          <w:lang w:val="uz-Cyrl-UZ" w:eastAsia="it-IT"/>
        </w:rPr>
        <w:t>жамият</w:t>
      </w:r>
      <w:r w:rsidR="00C26857" w:rsidRPr="002418A4">
        <w:rPr>
          <w:rFonts w:ascii="Arial" w:hAnsi="Arial" w:cs="Arial"/>
          <w:sz w:val="28"/>
          <w:szCs w:val="28"/>
          <w:lang w:val="uz-Cyrl-UZ" w:eastAsia="it-IT"/>
        </w:rPr>
        <w:t xml:space="preserve">нинг </w:t>
      </w:r>
      <w:r w:rsidRPr="002418A4">
        <w:rPr>
          <w:rFonts w:ascii="Arial" w:hAnsi="Arial" w:cs="Arial"/>
          <w:sz w:val="28"/>
          <w:szCs w:val="28"/>
          <w:lang w:val="uz-Cyrl-UZ" w:eastAsia="it-IT"/>
        </w:rPr>
        <w:t>бизнес ҳамкорлари ва/ёки мижозлари, шу жумладан етказиб берувчилар, шунингдек давлат идоралари билан муносабатларда юзага келиши мумкин.</w:t>
      </w:r>
    </w:p>
    <w:p w14:paraId="40F22415" w14:textId="55F1201F" w:rsidR="00C26857" w:rsidRDefault="004E4611" w:rsidP="00C26857">
      <w:pPr>
        <w:pStyle w:val="a"/>
        <w:numPr>
          <w:ilvl w:val="0"/>
          <w:numId w:val="0"/>
        </w:numPr>
        <w:tabs>
          <w:tab w:val="left" w:pos="851"/>
        </w:tabs>
        <w:spacing w:before="240" w:after="240"/>
        <w:ind w:firstLine="567"/>
        <w:rPr>
          <w:rFonts w:ascii="Arial" w:hAnsi="Arial" w:cs="Arial"/>
          <w:sz w:val="28"/>
          <w:szCs w:val="28"/>
          <w:lang w:val="uz-Cyrl-UZ" w:eastAsia="it-IT"/>
        </w:rPr>
      </w:pPr>
      <w:r w:rsidRPr="002418A4">
        <w:rPr>
          <w:rFonts w:ascii="Arial" w:hAnsi="Arial" w:cs="Arial"/>
          <w:sz w:val="28"/>
          <w:szCs w:val="28"/>
          <w:lang w:val="uz-Cyrl-UZ" w:eastAsia="it-IT"/>
        </w:rPr>
        <w:t>Ушбу ҳолатларга ходимлардан ташқари уларнинг яқин қариндошлари ҳам жалб қилиниши мумкин. Манфаатлар тўқнашуви шароитларида мулоҳазалар юритиш, қарорлар қабул қилиш ёки ҳаракатларни амалга ошириш хизмат мажбуриятларини объектив ва самарали бажаришни қийинлаштиради</w:t>
      </w:r>
      <w:r w:rsidR="00C26857">
        <w:rPr>
          <w:rFonts w:ascii="Arial" w:hAnsi="Arial" w:cs="Arial"/>
          <w:sz w:val="28"/>
          <w:szCs w:val="28"/>
          <w:lang w:val="uz-Cyrl-UZ" w:eastAsia="it-IT"/>
        </w:rPr>
        <w:t>, шунингдек</w:t>
      </w:r>
      <w:r w:rsidRPr="002418A4">
        <w:rPr>
          <w:rFonts w:ascii="Arial" w:hAnsi="Arial" w:cs="Arial"/>
          <w:sz w:val="28"/>
          <w:szCs w:val="28"/>
          <w:lang w:val="uz-Cyrl-UZ" w:eastAsia="it-IT"/>
        </w:rPr>
        <w:t xml:space="preserve"> ҳуқуқий ва тартибга солишга оид оқибатларга олиб келиши мумкин.</w:t>
      </w:r>
    </w:p>
    <w:p w14:paraId="11855C97" w14:textId="69600CCB" w:rsidR="00C26857" w:rsidRPr="002418A4" w:rsidRDefault="004E4611" w:rsidP="002418A4">
      <w:pPr>
        <w:pStyle w:val="a"/>
        <w:numPr>
          <w:ilvl w:val="0"/>
          <w:numId w:val="0"/>
        </w:numPr>
        <w:tabs>
          <w:tab w:val="left" w:pos="851"/>
        </w:tabs>
        <w:spacing w:before="240" w:after="240"/>
        <w:ind w:firstLine="567"/>
        <w:rPr>
          <w:rFonts w:ascii="Arial" w:hAnsi="Arial" w:cs="Arial"/>
          <w:sz w:val="28"/>
          <w:szCs w:val="28"/>
          <w:lang w:val="uz-Cyrl-UZ" w:eastAsia="it-IT"/>
        </w:rPr>
      </w:pPr>
      <w:r w:rsidRPr="002418A4">
        <w:rPr>
          <w:rFonts w:ascii="Arial" w:hAnsi="Arial" w:cs="Arial"/>
          <w:sz w:val="28"/>
          <w:szCs w:val="28"/>
          <w:lang w:val="uz-Cyrl-UZ" w:eastAsia="it-IT"/>
        </w:rPr>
        <w:t>Шу сабабли</w:t>
      </w:r>
      <w:r w:rsidR="00C26857">
        <w:rPr>
          <w:rFonts w:ascii="Arial" w:hAnsi="Arial" w:cs="Arial"/>
          <w:sz w:val="28"/>
          <w:szCs w:val="28"/>
          <w:lang w:val="uz-Cyrl-UZ" w:eastAsia="it-IT"/>
        </w:rPr>
        <w:t>,</w:t>
      </w:r>
      <w:r w:rsidR="00C26857" w:rsidRPr="00C26857">
        <w:rPr>
          <w:rFonts w:ascii="Arial" w:hAnsi="Arial" w:cs="Arial"/>
          <w:sz w:val="28"/>
          <w:szCs w:val="28"/>
          <w:lang w:val="uz-Cyrl-UZ" w:eastAsia="it-IT"/>
        </w:rPr>
        <w:t xml:space="preserve"> </w:t>
      </w:r>
      <w:r w:rsidR="00C26857" w:rsidRPr="0091579A">
        <w:rPr>
          <w:rFonts w:ascii="Arial" w:hAnsi="Arial" w:cs="Arial"/>
          <w:sz w:val="28"/>
          <w:szCs w:val="28"/>
          <w:lang w:val="uz-Cyrl-UZ" w:eastAsia="it-IT"/>
        </w:rPr>
        <w:t>ходимлар</w:t>
      </w:r>
      <w:r w:rsidRPr="002418A4">
        <w:rPr>
          <w:rFonts w:ascii="Arial" w:hAnsi="Arial" w:cs="Arial"/>
          <w:sz w:val="28"/>
          <w:szCs w:val="28"/>
          <w:lang w:val="uz-Cyrl-UZ" w:eastAsia="it-IT"/>
        </w:rPr>
        <w:t>:</w:t>
      </w:r>
    </w:p>
    <w:p w14:paraId="14B2D02D" w14:textId="5342C370" w:rsidR="00C26857" w:rsidRDefault="006A3107" w:rsidP="00C26857">
      <w:pPr>
        <w:pStyle w:val="a"/>
        <w:numPr>
          <w:ilvl w:val="0"/>
          <w:numId w:val="0"/>
        </w:numPr>
        <w:tabs>
          <w:tab w:val="left" w:pos="851"/>
        </w:tabs>
        <w:spacing w:before="240" w:after="240"/>
        <w:ind w:firstLine="567"/>
        <w:rPr>
          <w:rFonts w:ascii="Arial" w:hAnsi="Arial" w:cs="Arial"/>
          <w:sz w:val="28"/>
          <w:szCs w:val="28"/>
          <w:lang w:val="uz-Cyrl-UZ" w:eastAsia="it-IT"/>
        </w:rPr>
      </w:pPr>
      <w:r w:rsidRPr="002418A4">
        <w:rPr>
          <w:rFonts w:ascii="Arial" w:hAnsi="Arial" w:cs="Arial"/>
          <w:sz w:val="28"/>
          <w:szCs w:val="28"/>
          <w:lang w:val="uz-Cyrl-UZ" w:eastAsia="it-IT"/>
        </w:rPr>
        <w:t>манфаатлар тўқнашуви юзага келадиган вазиятни айниқлай олишлари ёки шубҳа туғилганда маслаҳат олишлари;</w:t>
      </w:r>
    </w:p>
    <w:p w14:paraId="4B480AE7" w14:textId="5C70B8F3" w:rsidR="00C26857" w:rsidRPr="002418A4" w:rsidRDefault="006A3107" w:rsidP="002418A4">
      <w:pPr>
        <w:pStyle w:val="a"/>
        <w:numPr>
          <w:ilvl w:val="0"/>
          <w:numId w:val="0"/>
        </w:numPr>
        <w:tabs>
          <w:tab w:val="left" w:pos="851"/>
        </w:tabs>
        <w:spacing w:before="240" w:after="240"/>
        <w:ind w:firstLine="567"/>
        <w:rPr>
          <w:rFonts w:ascii="Arial" w:hAnsi="Arial" w:cs="Arial"/>
          <w:sz w:val="28"/>
          <w:szCs w:val="28"/>
          <w:lang w:val="uz-Cyrl-UZ" w:eastAsia="it-IT"/>
        </w:rPr>
      </w:pPr>
      <w:r w:rsidRPr="002418A4">
        <w:rPr>
          <w:rFonts w:ascii="Arial" w:hAnsi="Arial" w:cs="Arial"/>
          <w:sz w:val="28"/>
          <w:szCs w:val="28"/>
          <w:lang w:val="uz-Cyrl-UZ" w:eastAsia="it-IT"/>
        </w:rPr>
        <w:t>иложи борича манфаатлар тўқнашувидан қочишлари;</w:t>
      </w:r>
    </w:p>
    <w:p w14:paraId="2EC12251" w14:textId="6B743957" w:rsidR="00C26857" w:rsidRDefault="006A3107" w:rsidP="00C26857">
      <w:pPr>
        <w:pStyle w:val="a"/>
        <w:numPr>
          <w:ilvl w:val="0"/>
          <w:numId w:val="0"/>
        </w:numPr>
        <w:tabs>
          <w:tab w:val="left" w:pos="851"/>
        </w:tabs>
        <w:spacing w:before="240" w:after="240"/>
        <w:ind w:firstLine="567"/>
        <w:rPr>
          <w:rFonts w:ascii="Arial" w:hAnsi="Arial" w:cs="Arial"/>
          <w:sz w:val="28"/>
          <w:szCs w:val="28"/>
          <w:lang w:val="uz-Cyrl-UZ" w:eastAsia="it-IT"/>
        </w:rPr>
      </w:pPr>
      <w:r w:rsidRPr="002418A4">
        <w:rPr>
          <w:rFonts w:ascii="Arial" w:hAnsi="Arial" w:cs="Arial"/>
          <w:sz w:val="28"/>
          <w:szCs w:val="28"/>
          <w:lang w:val="uz-Cyrl-UZ" w:eastAsia="it-IT"/>
        </w:rPr>
        <w:t>мавжуд манфаатлар тўқнашуви ҳақида хабар беришлари</w:t>
      </w:r>
      <w:r w:rsidR="00C26857">
        <w:rPr>
          <w:rFonts w:ascii="Arial" w:hAnsi="Arial" w:cs="Arial"/>
          <w:sz w:val="28"/>
          <w:szCs w:val="28"/>
          <w:lang w:val="uz-Cyrl-UZ" w:eastAsia="it-IT"/>
        </w:rPr>
        <w:t xml:space="preserve"> керак.</w:t>
      </w:r>
    </w:p>
    <w:p w14:paraId="73791470" w14:textId="1E6408D0" w:rsidR="001712E8" w:rsidRPr="002418A4" w:rsidRDefault="00C26857" w:rsidP="002418A4">
      <w:pPr>
        <w:pStyle w:val="a"/>
        <w:numPr>
          <w:ilvl w:val="0"/>
          <w:numId w:val="0"/>
        </w:numPr>
        <w:tabs>
          <w:tab w:val="left" w:pos="851"/>
        </w:tabs>
        <w:spacing w:before="240" w:after="240"/>
        <w:ind w:firstLine="567"/>
        <w:rPr>
          <w:rFonts w:ascii="Arial" w:hAnsi="Arial" w:cs="Arial"/>
          <w:sz w:val="28"/>
          <w:szCs w:val="28"/>
          <w:lang w:val="uz-Cyrl-UZ" w:eastAsia="it-IT"/>
        </w:rPr>
      </w:pPr>
      <w:r>
        <w:rPr>
          <w:rFonts w:ascii="Arial" w:hAnsi="Arial" w:cs="Arial"/>
          <w:sz w:val="28"/>
          <w:szCs w:val="28"/>
          <w:lang w:val="uz-Cyrl-UZ" w:eastAsia="it-IT"/>
        </w:rPr>
        <w:t>Ш</w:t>
      </w:r>
      <w:r w:rsidR="006A3107" w:rsidRPr="002418A4">
        <w:rPr>
          <w:rFonts w:ascii="Arial" w:hAnsi="Arial" w:cs="Arial"/>
          <w:sz w:val="28"/>
          <w:szCs w:val="28"/>
          <w:lang w:val="uz-Cyrl-UZ" w:eastAsia="it-IT"/>
        </w:rPr>
        <w:t>унингдек</w:t>
      </w:r>
      <w:r>
        <w:rPr>
          <w:rFonts w:ascii="Arial" w:hAnsi="Arial" w:cs="Arial"/>
          <w:sz w:val="28"/>
          <w:szCs w:val="28"/>
          <w:lang w:val="uz-Cyrl-UZ" w:eastAsia="it-IT"/>
        </w:rPr>
        <w:t>,</w:t>
      </w:r>
      <w:r w:rsidR="006A3107" w:rsidRPr="002418A4">
        <w:rPr>
          <w:rFonts w:ascii="Arial" w:hAnsi="Arial" w:cs="Arial"/>
          <w:sz w:val="28"/>
          <w:szCs w:val="28"/>
          <w:lang w:val="uz-Cyrl-UZ" w:eastAsia="it-IT"/>
        </w:rPr>
        <w:t xml:space="preserve"> </w:t>
      </w:r>
      <w:r w:rsidR="004C4BCB" w:rsidRPr="002418A4">
        <w:rPr>
          <w:rFonts w:ascii="Arial" w:hAnsi="Arial" w:cs="Arial"/>
          <w:sz w:val="28"/>
          <w:szCs w:val="28"/>
          <w:lang w:val="uz-Cyrl-UZ"/>
        </w:rPr>
        <w:t xml:space="preserve">Комплаенс </w:t>
      </w:r>
      <w:r>
        <w:rPr>
          <w:rFonts w:ascii="Arial" w:hAnsi="Arial" w:cs="Arial"/>
          <w:sz w:val="28"/>
          <w:szCs w:val="28"/>
          <w:lang w:val="uz-Cyrl-UZ"/>
        </w:rPr>
        <w:t xml:space="preserve">хизмати </w:t>
      </w:r>
      <w:r w:rsidR="004C4BCB" w:rsidRPr="002418A4">
        <w:rPr>
          <w:rFonts w:ascii="Arial" w:hAnsi="Arial" w:cs="Arial"/>
          <w:sz w:val="28"/>
          <w:szCs w:val="28"/>
          <w:lang w:val="uz-Cyrl-UZ"/>
        </w:rPr>
        <w:t>манфаатлар тўқнашуви</w:t>
      </w:r>
      <w:r>
        <w:rPr>
          <w:rFonts w:ascii="Arial" w:hAnsi="Arial" w:cs="Arial"/>
          <w:sz w:val="28"/>
          <w:szCs w:val="28"/>
          <w:lang w:val="uz-Cyrl-UZ"/>
        </w:rPr>
        <w:t>ни</w:t>
      </w:r>
      <w:r w:rsidR="00FB7EFC" w:rsidRPr="002418A4">
        <w:rPr>
          <w:rFonts w:ascii="Arial" w:hAnsi="Arial" w:cs="Arial"/>
          <w:sz w:val="28"/>
          <w:szCs w:val="28"/>
          <w:lang w:val="uz-Cyrl-UZ" w:eastAsia="it-IT"/>
        </w:rPr>
        <w:t xml:space="preserve"> </w:t>
      </w:r>
      <w:r w:rsidR="004C4BCB" w:rsidRPr="002418A4">
        <w:rPr>
          <w:rFonts w:ascii="Arial" w:hAnsi="Arial" w:cs="Arial"/>
          <w:sz w:val="28"/>
          <w:szCs w:val="28"/>
          <w:lang w:val="uz-Cyrl-UZ" w:eastAsia="it-IT"/>
        </w:rPr>
        <w:t xml:space="preserve">тўғри кўриб чиқиш ва бошқаришни таъминлаши </w:t>
      </w:r>
      <w:r>
        <w:rPr>
          <w:rFonts w:ascii="Arial" w:hAnsi="Arial" w:cs="Arial"/>
          <w:sz w:val="28"/>
          <w:szCs w:val="28"/>
          <w:lang w:val="uz-Cyrl-UZ" w:eastAsia="it-IT"/>
        </w:rPr>
        <w:t>лозим</w:t>
      </w:r>
      <w:r w:rsidR="00253CF7" w:rsidRPr="002418A4">
        <w:rPr>
          <w:rFonts w:ascii="Arial" w:hAnsi="Arial" w:cs="Arial"/>
          <w:sz w:val="28"/>
          <w:szCs w:val="28"/>
          <w:lang w:val="uz-Cyrl-UZ" w:eastAsia="it-IT"/>
        </w:rPr>
        <w:t>.</w:t>
      </w:r>
    </w:p>
    <w:p w14:paraId="566F07A6" w14:textId="7EB2E023" w:rsidR="001712E8" w:rsidRPr="002418A4" w:rsidRDefault="00C26857" w:rsidP="002418A4">
      <w:pPr>
        <w:pStyle w:val="Chartnote"/>
        <w:numPr>
          <w:ilvl w:val="0"/>
          <w:numId w:val="12"/>
        </w:numPr>
        <w:tabs>
          <w:tab w:val="left" w:pos="993"/>
        </w:tabs>
        <w:jc w:val="center"/>
        <w:rPr>
          <w:rFonts w:ascii="Arial" w:hAnsi="Arial" w:cs="Arial"/>
          <w:b/>
          <w:sz w:val="28"/>
          <w:szCs w:val="28"/>
          <w:lang w:val="uz-Cyrl-UZ"/>
        </w:rPr>
      </w:pPr>
      <w:bookmarkStart w:id="5" w:name="_Toc83973296"/>
      <w:r w:rsidRPr="007A51AE">
        <w:rPr>
          <w:rFonts w:ascii="Arial" w:hAnsi="Arial" w:cs="Arial"/>
          <w:b/>
          <w:sz w:val="28"/>
          <w:szCs w:val="28"/>
          <w:lang w:val="uz-Cyrl-UZ"/>
        </w:rPr>
        <w:lastRenderedPageBreak/>
        <w:t xml:space="preserve">Сиёсатнинг </w:t>
      </w:r>
      <w:r w:rsidR="004C4BCB" w:rsidRPr="002418A4">
        <w:rPr>
          <w:rFonts w:ascii="Arial" w:hAnsi="Arial" w:cs="Arial"/>
          <w:b/>
          <w:sz w:val="28"/>
          <w:szCs w:val="28"/>
          <w:lang w:val="uz-Cyrl-UZ"/>
        </w:rPr>
        <w:t>мақсади</w:t>
      </w:r>
      <w:bookmarkEnd w:id="5"/>
    </w:p>
    <w:p w14:paraId="3BC14EBF" w14:textId="43FAE37C" w:rsidR="006B3B44" w:rsidRPr="002418A4" w:rsidRDefault="00DC6796" w:rsidP="002418A4">
      <w:pPr>
        <w:pStyle w:val="a"/>
        <w:numPr>
          <w:ilvl w:val="0"/>
          <w:numId w:val="15"/>
        </w:numPr>
        <w:tabs>
          <w:tab w:val="left" w:pos="851"/>
        </w:tabs>
        <w:spacing w:before="240" w:after="240"/>
        <w:ind w:left="0" w:firstLine="567"/>
        <w:rPr>
          <w:rFonts w:ascii="Arial" w:hAnsi="Arial" w:cs="Arial"/>
          <w:sz w:val="28"/>
          <w:szCs w:val="28"/>
          <w:lang w:val="uz-Cyrl-UZ" w:eastAsia="it-IT"/>
        </w:rPr>
      </w:pPr>
      <w:r w:rsidRPr="002418A4">
        <w:rPr>
          <w:rFonts w:ascii="Arial" w:hAnsi="Arial" w:cs="Arial"/>
          <w:sz w:val="28"/>
          <w:szCs w:val="28"/>
          <w:lang w:val="uz-Cyrl-UZ" w:eastAsia="it-IT"/>
        </w:rPr>
        <w:t>Жамият</w:t>
      </w:r>
      <w:r w:rsidR="008D0185" w:rsidRPr="002418A4">
        <w:rPr>
          <w:rFonts w:ascii="Arial" w:hAnsi="Arial" w:cs="Arial"/>
          <w:sz w:val="28"/>
          <w:szCs w:val="28"/>
          <w:lang w:val="uz-Cyrl-UZ" w:eastAsia="it-IT"/>
        </w:rPr>
        <w:t xml:space="preserve"> </w:t>
      </w:r>
      <w:r w:rsidR="004C4BCB" w:rsidRPr="002418A4">
        <w:rPr>
          <w:rFonts w:ascii="Arial" w:hAnsi="Arial" w:cs="Arial"/>
          <w:sz w:val="28"/>
          <w:szCs w:val="28"/>
          <w:lang w:val="uz-Cyrl-UZ" w:eastAsia="it-IT"/>
        </w:rPr>
        <w:t xml:space="preserve">ушбу Сиёсат ёрдамида </w:t>
      </w:r>
      <w:r w:rsidR="00A51AB2" w:rsidRPr="002418A4">
        <w:rPr>
          <w:rFonts w:ascii="Arial" w:hAnsi="Arial" w:cs="Arial"/>
          <w:sz w:val="28"/>
          <w:szCs w:val="28"/>
          <w:lang w:val="uz-Cyrl-UZ" w:eastAsia="it-IT"/>
        </w:rPr>
        <w:t>ходимларга</w:t>
      </w:r>
      <w:r>
        <w:rPr>
          <w:rFonts w:ascii="Arial" w:hAnsi="Arial" w:cs="Arial"/>
          <w:sz w:val="28"/>
          <w:szCs w:val="28"/>
          <w:lang w:val="uz-Cyrl-UZ" w:eastAsia="it-IT"/>
        </w:rPr>
        <w:t>,</w:t>
      </w:r>
      <w:r w:rsidR="00A51AB2" w:rsidRPr="002418A4">
        <w:rPr>
          <w:rFonts w:ascii="Arial" w:hAnsi="Arial" w:cs="Arial"/>
          <w:sz w:val="28"/>
          <w:szCs w:val="28"/>
          <w:lang w:val="uz-Cyrl-UZ" w:eastAsia="it-IT"/>
        </w:rPr>
        <w:t xml:space="preserve"> шу жумладан </w:t>
      </w:r>
      <w:r w:rsidR="0057606D">
        <w:rPr>
          <w:rFonts w:ascii="Arial" w:hAnsi="Arial" w:cs="Arial"/>
          <w:sz w:val="28"/>
          <w:szCs w:val="28"/>
          <w:lang w:val="uz-Cyrl-UZ" w:eastAsia="it-IT"/>
        </w:rPr>
        <w:t>Ижроия органи ва Кузатув кенгаши аъзоларига</w:t>
      </w:r>
      <w:r w:rsidR="00A51AB2" w:rsidRPr="002418A4">
        <w:rPr>
          <w:rFonts w:ascii="Arial" w:hAnsi="Arial" w:cs="Arial"/>
          <w:sz w:val="28"/>
          <w:szCs w:val="28"/>
          <w:lang w:val="uz-Cyrl-UZ" w:eastAsia="it-IT"/>
        </w:rPr>
        <w:t xml:space="preserve"> манфаатлар тўқнашувининг олдини олиш ёки бошқариш бўйича тегишли тамойиллар ва қоидалар, шунингдек, бундай тамойиллар ва қоидаларни қандай амалга ошириш кераклиги тўғрисида амалий кўрсатмалар бериш</w:t>
      </w:r>
      <w:r w:rsidR="0057606D">
        <w:rPr>
          <w:rFonts w:ascii="Arial" w:hAnsi="Arial" w:cs="Arial"/>
          <w:sz w:val="28"/>
          <w:szCs w:val="28"/>
          <w:lang w:val="uz-Cyrl-UZ" w:eastAsia="it-IT"/>
        </w:rPr>
        <w:t xml:space="preserve"> чораларини кўриб боради</w:t>
      </w:r>
      <w:r w:rsidR="00A51AB2" w:rsidRPr="002418A4">
        <w:rPr>
          <w:rFonts w:ascii="Arial" w:hAnsi="Arial" w:cs="Arial"/>
          <w:sz w:val="28"/>
          <w:szCs w:val="28"/>
          <w:lang w:val="uz-Cyrl-UZ" w:eastAsia="it-IT"/>
        </w:rPr>
        <w:t>.</w:t>
      </w:r>
    </w:p>
    <w:p w14:paraId="2149FC24" w14:textId="34AD4CA4" w:rsidR="001712E8" w:rsidRPr="002418A4" w:rsidRDefault="0057606D" w:rsidP="002418A4">
      <w:pPr>
        <w:pStyle w:val="Chartnote"/>
        <w:numPr>
          <w:ilvl w:val="0"/>
          <w:numId w:val="12"/>
        </w:numPr>
        <w:tabs>
          <w:tab w:val="left" w:pos="993"/>
        </w:tabs>
        <w:jc w:val="center"/>
        <w:rPr>
          <w:rFonts w:ascii="Arial" w:hAnsi="Arial" w:cs="Arial"/>
          <w:b/>
          <w:sz w:val="28"/>
          <w:szCs w:val="28"/>
          <w:lang w:val="uz-Cyrl-UZ"/>
        </w:rPr>
      </w:pPr>
      <w:bookmarkStart w:id="6" w:name="_Toc83973297"/>
      <w:r w:rsidRPr="007A51AE">
        <w:rPr>
          <w:rFonts w:ascii="Arial" w:hAnsi="Arial" w:cs="Arial"/>
          <w:b/>
          <w:sz w:val="28"/>
          <w:szCs w:val="28"/>
          <w:lang w:val="uz-Cyrl-UZ"/>
        </w:rPr>
        <w:t xml:space="preserve">Қўлланиш </w:t>
      </w:r>
      <w:r w:rsidR="00A51AB2" w:rsidRPr="002418A4">
        <w:rPr>
          <w:rFonts w:ascii="Arial" w:hAnsi="Arial" w:cs="Arial"/>
          <w:b/>
          <w:sz w:val="28"/>
          <w:szCs w:val="28"/>
          <w:lang w:val="uz-Cyrl-UZ"/>
        </w:rPr>
        <w:t>ва амал қилиш до</w:t>
      </w:r>
      <w:r>
        <w:rPr>
          <w:rFonts w:ascii="Arial" w:hAnsi="Arial" w:cs="Arial"/>
          <w:b/>
          <w:sz w:val="28"/>
          <w:szCs w:val="28"/>
          <w:lang w:val="uz-Cyrl-UZ"/>
        </w:rPr>
        <w:t>и</w:t>
      </w:r>
      <w:r w:rsidR="00A51AB2" w:rsidRPr="002418A4">
        <w:rPr>
          <w:rFonts w:ascii="Arial" w:hAnsi="Arial" w:cs="Arial"/>
          <w:b/>
          <w:sz w:val="28"/>
          <w:szCs w:val="28"/>
          <w:lang w:val="uz-Cyrl-UZ"/>
        </w:rPr>
        <w:t>раси</w:t>
      </w:r>
      <w:bookmarkEnd w:id="6"/>
    </w:p>
    <w:p w14:paraId="4C177C95" w14:textId="7FD48F97" w:rsidR="0057606D" w:rsidRDefault="0022435A" w:rsidP="0057606D">
      <w:pPr>
        <w:pStyle w:val="a"/>
        <w:numPr>
          <w:ilvl w:val="0"/>
          <w:numId w:val="15"/>
        </w:numPr>
        <w:tabs>
          <w:tab w:val="left" w:pos="851"/>
        </w:tabs>
        <w:spacing w:before="240" w:after="240"/>
        <w:ind w:left="0" w:firstLine="567"/>
        <w:rPr>
          <w:rFonts w:ascii="Arial" w:hAnsi="Arial" w:cs="Arial"/>
          <w:sz w:val="28"/>
          <w:szCs w:val="28"/>
          <w:lang w:val="uz-Cyrl-UZ" w:eastAsia="it-IT"/>
        </w:rPr>
      </w:pPr>
      <w:bookmarkStart w:id="7" w:name="_Toc83973298"/>
      <w:r w:rsidRPr="002418A4">
        <w:rPr>
          <w:rFonts w:ascii="Arial" w:hAnsi="Arial" w:cs="Arial"/>
          <w:sz w:val="28"/>
          <w:szCs w:val="28"/>
          <w:lang w:val="uz-Cyrl-UZ" w:eastAsia="it-IT"/>
        </w:rPr>
        <w:t xml:space="preserve">Ушбу сиёсат </w:t>
      </w:r>
      <w:r w:rsidR="0057606D">
        <w:rPr>
          <w:rFonts w:ascii="Arial" w:hAnsi="Arial" w:cs="Arial"/>
          <w:sz w:val="28"/>
          <w:szCs w:val="28"/>
          <w:lang w:val="uz-Cyrl-UZ" w:eastAsia="it-IT"/>
        </w:rPr>
        <w:t>жамият</w:t>
      </w:r>
      <w:r w:rsidR="0057606D" w:rsidRPr="002418A4">
        <w:rPr>
          <w:rFonts w:ascii="Arial" w:hAnsi="Arial" w:cs="Arial"/>
          <w:sz w:val="28"/>
          <w:szCs w:val="28"/>
          <w:lang w:val="uz-Cyrl-UZ" w:eastAsia="it-IT"/>
        </w:rPr>
        <w:t xml:space="preserve">нинг </w:t>
      </w:r>
      <w:r w:rsidRPr="002418A4">
        <w:rPr>
          <w:rFonts w:ascii="Arial" w:hAnsi="Arial" w:cs="Arial"/>
          <w:sz w:val="28"/>
          <w:szCs w:val="28"/>
          <w:lang w:val="uz-Cyrl-UZ" w:eastAsia="it-IT"/>
        </w:rPr>
        <w:t>барча ходимларига</w:t>
      </w:r>
      <w:r w:rsidR="0057606D">
        <w:rPr>
          <w:rFonts w:ascii="Arial" w:hAnsi="Arial" w:cs="Arial"/>
          <w:sz w:val="28"/>
          <w:szCs w:val="28"/>
          <w:lang w:val="uz-Cyrl-UZ" w:eastAsia="it-IT"/>
        </w:rPr>
        <w:t>,</w:t>
      </w:r>
      <w:r w:rsidRPr="002418A4">
        <w:rPr>
          <w:rFonts w:ascii="Arial" w:hAnsi="Arial" w:cs="Arial"/>
          <w:sz w:val="28"/>
          <w:szCs w:val="28"/>
          <w:lang w:val="uz-Cyrl-UZ" w:eastAsia="it-IT"/>
        </w:rPr>
        <w:t xml:space="preserve"> </w:t>
      </w:r>
      <w:r w:rsidR="0057606D" w:rsidRPr="00B92A77">
        <w:rPr>
          <w:rFonts w:ascii="Arial" w:hAnsi="Arial" w:cs="Arial"/>
          <w:sz w:val="28"/>
          <w:szCs w:val="28"/>
          <w:lang w:val="uz-Cyrl-UZ" w:eastAsia="it-IT"/>
        </w:rPr>
        <w:t xml:space="preserve">шу жумладан </w:t>
      </w:r>
      <w:r w:rsidR="0057606D">
        <w:rPr>
          <w:rFonts w:ascii="Arial" w:hAnsi="Arial" w:cs="Arial"/>
          <w:sz w:val="28"/>
          <w:szCs w:val="28"/>
          <w:lang w:val="uz-Cyrl-UZ" w:eastAsia="it-IT"/>
        </w:rPr>
        <w:t>Ижроия органи ва Кузатув кенгаши аъзоларига</w:t>
      </w:r>
      <w:r w:rsidR="0057606D" w:rsidRPr="00B92A77">
        <w:rPr>
          <w:rFonts w:ascii="Arial" w:hAnsi="Arial" w:cs="Arial"/>
          <w:sz w:val="28"/>
          <w:szCs w:val="28"/>
          <w:lang w:val="uz-Cyrl-UZ" w:eastAsia="it-IT"/>
        </w:rPr>
        <w:t xml:space="preserve"> </w:t>
      </w:r>
      <w:r w:rsidRPr="002418A4">
        <w:rPr>
          <w:rFonts w:ascii="Arial" w:hAnsi="Arial" w:cs="Arial"/>
          <w:sz w:val="28"/>
          <w:szCs w:val="28"/>
          <w:lang w:val="uz-Cyrl-UZ" w:eastAsia="it-IT"/>
        </w:rPr>
        <w:t xml:space="preserve">ва ходимларнинг шахсий манфаатлари </w:t>
      </w:r>
      <w:r w:rsidR="0057606D">
        <w:rPr>
          <w:rFonts w:ascii="Arial" w:hAnsi="Arial" w:cs="Arial"/>
          <w:sz w:val="28"/>
          <w:szCs w:val="28"/>
          <w:lang w:val="uz-Cyrl-UZ" w:eastAsia="it-IT"/>
        </w:rPr>
        <w:t>жамият</w:t>
      </w:r>
      <w:r w:rsidRPr="002418A4">
        <w:rPr>
          <w:rFonts w:ascii="Arial" w:hAnsi="Arial" w:cs="Arial"/>
          <w:sz w:val="28"/>
          <w:szCs w:val="28"/>
          <w:lang w:val="uz-Cyrl-UZ" w:eastAsia="it-IT"/>
        </w:rPr>
        <w:t xml:space="preserve"> манфаатларига зид келиши мумкин бўлган ҳар қандай ҳолатларга нисбатан қўлланилади. Ходимлар ишга қабул қилишда манфаатлар тўқнашуви мавжудлиги</w:t>
      </w:r>
      <w:r w:rsidR="0057606D">
        <w:rPr>
          <w:rFonts w:ascii="Arial" w:hAnsi="Arial" w:cs="Arial"/>
          <w:sz w:val="28"/>
          <w:szCs w:val="28"/>
          <w:lang w:val="uz-Cyrl-UZ" w:eastAsia="it-IT"/>
        </w:rPr>
        <w:t xml:space="preserve"> ёки </w:t>
      </w:r>
      <w:r w:rsidRPr="002418A4">
        <w:rPr>
          <w:rFonts w:ascii="Arial" w:hAnsi="Arial" w:cs="Arial"/>
          <w:sz w:val="28"/>
          <w:szCs w:val="28"/>
          <w:lang w:val="uz-Cyrl-UZ" w:eastAsia="it-IT"/>
        </w:rPr>
        <w:t>йўқлиги тўғрисидаги</w:t>
      </w:r>
      <w:r w:rsidR="0057606D">
        <w:rPr>
          <w:rFonts w:ascii="Arial" w:hAnsi="Arial" w:cs="Arial"/>
          <w:sz w:val="28"/>
          <w:szCs w:val="28"/>
          <w:lang w:val="uz-Cyrl-UZ" w:eastAsia="it-IT"/>
        </w:rPr>
        <w:t xml:space="preserve"> иловага мувофиқ</w:t>
      </w:r>
      <w:r w:rsidRPr="002418A4">
        <w:rPr>
          <w:rFonts w:ascii="Arial" w:hAnsi="Arial" w:cs="Arial"/>
          <w:sz w:val="28"/>
          <w:szCs w:val="28"/>
          <w:lang w:val="uz-Cyrl-UZ" w:eastAsia="it-IT"/>
        </w:rPr>
        <w:t xml:space="preserve"> </w:t>
      </w:r>
      <w:r w:rsidR="0057606D">
        <w:rPr>
          <w:rFonts w:ascii="Arial" w:hAnsi="Arial" w:cs="Arial"/>
          <w:sz w:val="28"/>
          <w:szCs w:val="28"/>
          <w:lang w:val="uz-Cyrl-UZ" w:eastAsia="it-IT"/>
        </w:rPr>
        <w:t>ш</w:t>
      </w:r>
      <w:r w:rsidRPr="002418A4">
        <w:rPr>
          <w:rFonts w:ascii="Arial" w:hAnsi="Arial" w:cs="Arial"/>
          <w:sz w:val="28"/>
          <w:szCs w:val="28"/>
          <w:lang w:val="uz-Cyrl-UZ" w:eastAsia="it-IT"/>
        </w:rPr>
        <w:t>акл</w:t>
      </w:r>
      <w:r w:rsidR="0057606D">
        <w:rPr>
          <w:rFonts w:ascii="Arial" w:hAnsi="Arial" w:cs="Arial"/>
          <w:sz w:val="28"/>
          <w:szCs w:val="28"/>
          <w:lang w:val="uz-Cyrl-UZ" w:eastAsia="it-IT"/>
        </w:rPr>
        <w:t xml:space="preserve">да маълумотларни </w:t>
      </w:r>
      <w:r w:rsidRPr="002418A4">
        <w:rPr>
          <w:rFonts w:ascii="Arial" w:hAnsi="Arial" w:cs="Arial"/>
          <w:sz w:val="28"/>
          <w:szCs w:val="28"/>
          <w:lang w:val="uz-Cyrl-UZ" w:eastAsia="it-IT"/>
        </w:rPr>
        <w:t>тўлдирадилар ва кейинчалик уни ҳар йили тўлдириб борадилар.</w:t>
      </w:r>
    </w:p>
    <w:p w14:paraId="5BF33645" w14:textId="28FB0CF3" w:rsidR="00D96040" w:rsidRPr="002418A4" w:rsidRDefault="0022435A" w:rsidP="002418A4">
      <w:pPr>
        <w:pStyle w:val="a"/>
        <w:numPr>
          <w:ilvl w:val="0"/>
          <w:numId w:val="0"/>
        </w:numPr>
        <w:tabs>
          <w:tab w:val="left" w:pos="851"/>
        </w:tabs>
        <w:spacing w:before="240" w:after="240"/>
        <w:ind w:firstLine="567"/>
        <w:rPr>
          <w:rFonts w:ascii="Arial" w:hAnsi="Arial" w:cs="Arial"/>
          <w:sz w:val="28"/>
          <w:szCs w:val="28"/>
          <w:lang w:val="uz-Cyrl-UZ" w:eastAsia="it-IT"/>
        </w:rPr>
      </w:pPr>
      <w:r w:rsidRPr="002418A4">
        <w:rPr>
          <w:rFonts w:ascii="Arial" w:hAnsi="Arial" w:cs="Arial"/>
          <w:sz w:val="28"/>
          <w:szCs w:val="28"/>
          <w:lang w:val="uz-Cyrl-UZ" w:eastAsia="it-IT"/>
        </w:rPr>
        <w:t>Ходимлар, шунингдек, вазият талаб қилганда ҳар йили тақдим этилган маълумотни ўз вақтида янгилашлари шарт.</w:t>
      </w:r>
    </w:p>
    <w:p w14:paraId="66BDE960" w14:textId="43B43FD5" w:rsidR="001712E8" w:rsidRPr="002418A4" w:rsidRDefault="00335D67" w:rsidP="002418A4">
      <w:pPr>
        <w:pStyle w:val="Chartnote"/>
        <w:numPr>
          <w:ilvl w:val="0"/>
          <w:numId w:val="12"/>
        </w:numPr>
        <w:tabs>
          <w:tab w:val="left" w:pos="993"/>
        </w:tabs>
        <w:jc w:val="center"/>
        <w:rPr>
          <w:rFonts w:ascii="Arial" w:hAnsi="Arial" w:cs="Arial"/>
          <w:b/>
          <w:sz w:val="28"/>
          <w:szCs w:val="28"/>
          <w:lang w:val="uz-Cyrl-UZ"/>
        </w:rPr>
      </w:pPr>
      <w:bookmarkStart w:id="8" w:name="_Hlk137290476"/>
      <w:r>
        <w:rPr>
          <w:rFonts w:ascii="Arial" w:hAnsi="Arial" w:cs="Arial"/>
          <w:b/>
          <w:sz w:val="28"/>
          <w:szCs w:val="28"/>
          <w:lang w:val="uz-Cyrl-UZ"/>
        </w:rPr>
        <w:t>А</w:t>
      </w:r>
      <w:r w:rsidR="0057606D" w:rsidRPr="00B92A77">
        <w:rPr>
          <w:rFonts w:ascii="Arial" w:hAnsi="Arial" w:cs="Arial"/>
          <w:b/>
          <w:sz w:val="28"/>
          <w:szCs w:val="28"/>
          <w:lang w:val="uz-Cyrl-UZ"/>
        </w:rPr>
        <w:t>сосий</w:t>
      </w:r>
      <w:r>
        <w:rPr>
          <w:rFonts w:ascii="Arial" w:hAnsi="Arial" w:cs="Arial"/>
          <w:b/>
          <w:sz w:val="28"/>
          <w:szCs w:val="28"/>
          <w:lang w:val="uz-Cyrl-UZ"/>
        </w:rPr>
        <w:t xml:space="preserve"> тушунчалар </w:t>
      </w:r>
      <w:r w:rsidR="0057606D" w:rsidRPr="00B92A77">
        <w:rPr>
          <w:rFonts w:ascii="Arial" w:hAnsi="Arial" w:cs="Arial"/>
          <w:b/>
          <w:sz w:val="28"/>
          <w:szCs w:val="28"/>
          <w:lang w:val="uz-Cyrl-UZ"/>
        </w:rPr>
        <w:t>ва қоидалар</w:t>
      </w:r>
      <w:bookmarkEnd w:id="8"/>
      <w:r w:rsidR="0057606D" w:rsidRPr="007A51AE" w:rsidDel="0057606D">
        <w:rPr>
          <w:rFonts w:ascii="Arial" w:hAnsi="Arial" w:cs="Arial"/>
          <w:b/>
          <w:sz w:val="28"/>
          <w:szCs w:val="28"/>
          <w:lang w:val="uz-Cyrl-UZ"/>
        </w:rPr>
        <w:t xml:space="preserve"> </w:t>
      </w:r>
      <w:bookmarkEnd w:id="7"/>
    </w:p>
    <w:p w14:paraId="219401C8" w14:textId="59B0D442" w:rsidR="0057606D" w:rsidRDefault="00E94796" w:rsidP="0057606D">
      <w:pPr>
        <w:pStyle w:val="a"/>
        <w:numPr>
          <w:ilvl w:val="0"/>
          <w:numId w:val="15"/>
        </w:numPr>
        <w:tabs>
          <w:tab w:val="left" w:pos="851"/>
        </w:tabs>
        <w:spacing w:before="240" w:after="240"/>
        <w:ind w:left="0" w:firstLine="567"/>
        <w:rPr>
          <w:rFonts w:ascii="Arial" w:hAnsi="Arial" w:cs="Arial"/>
          <w:sz w:val="28"/>
          <w:szCs w:val="28"/>
          <w:lang w:val="uz-Cyrl-UZ" w:eastAsia="it-IT"/>
        </w:rPr>
      </w:pPr>
      <w:r w:rsidRPr="002418A4">
        <w:rPr>
          <w:rFonts w:ascii="Arial" w:hAnsi="Arial" w:cs="Arial"/>
          <w:b/>
          <w:i/>
          <w:sz w:val="28"/>
          <w:szCs w:val="28"/>
          <w:lang w:val="uz-Cyrl-UZ" w:eastAsia="it-IT"/>
        </w:rPr>
        <w:t>Манфаатлар тўқнашуви</w:t>
      </w:r>
      <w:r w:rsidRPr="002418A4">
        <w:rPr>
          <w:rFonts w:ascii="Arial" w:hAnsi="Arial" w:cs="Arial"/>
          <w:sz w:val="28"/>
          <w:szCs w:val="28"/>
          <w:lang w:val="uz-Cyrl-UZ" w:eastAsia="it-IT"/>
        </w:rPr>
        <w:t xml:space="preserve"> деганда шахсий манфаатлар (тўғридан-тўғри ёки билвосита) ходимнинг хизмат вазифаларини тўғри бажаришига таъсир қиладиган ёки таъсир қилиши мумкин бўлган ҳамда шахсий манфаатлар ва компаниянинг қонуний манфаатлари ўртасида зиддият юзага келадиган ёки юзага келиши мумкин бўлган вазият тушунилади.</w:t>
      </w:r>
    </w:p>
    <w:p w14:paraId="465EE3E1" w14:textId="57673D29" w:rsidR="0057606D" w:rsidRPr="002418A4" w:rsidRDefault="0057606D" w:rsidP="002418A4">
      <w:pPr>
        <w:pStyle w:val="a"/>
        <w:numPr>
          <w:ilvl w:val="0"/>
          <w:numId w:val="0"/>
        </w:numPr>
        <w:tabs>
          <w:tab w:val="left" w:pos="851"/>
        </w:tabs>
        <w:spacing w:before="240" w:after="240"/>
        <w:ind w:firstLine="567"/>
        <w:rPr>
          <w:rFonts w:ascii="Arial" w:hAnsi="Arial" w:cs="Arial"/>
          <w:sz w:val="28"/>
          <w:szCs w:val="28"/>
          <w:lang w:val="uz-Cyrl-UZ" w:eastAsia="it-IT"/>
        </w:rPr>
      </w:pPr>
      <w:r>
        <w:rPr>
          <w:rFonts w:ascii="Arial" w:hAnsi="Arial" w:cs="Arial"/>
          <w:sz w:val="28"/>
          <w:szCs w:val="28"/>
          <w:lang w:val="uz-Cyrl-UZ" w:eastAsia="it-IT"/>
        </w:rPr>
        <w:t>Жамият</w:t>
      </w:r>
      <w:r w:rsidR="00E94796" w:rsidRPr="002418A4">
        <w:rPr>
          <w:rFonts w:ascii="Arial" w:hAnsi="Arial" w:cs="Arial"/>
          <w:sz w:val="28"/>
          <w:szCs w:val="28"/>
          <w:lang w:val="uz-Cyrl-UZ" w:eastAsia="it-IT"/>
        </w:rPr>
        <w:t>нинг иқтисодий фаолияти доирасида ташқи шароитлар натижасида ҳам, ходимнинг ҳаракатлари натижасида ҳам манфаатлар тўқнашуви пайдо бўлиши мумкин. Манфаатлар тўқнашуви ҳолатларига мисол сифатида ходим ёки унинг яқин қариндоши:</w:t>
      </w:r>
    </w:p>
    <w:p w14:paraId="6D19D5C5" w14:textId="211FA356" w:rsidR="0057606D" w:rsidRPr="002418A4" w:rsidRDefault="003B4EF8" w:rsidP="002418A4">
      <w:pPr>
        <w:pStyle w:val="a"/>
        <w:numPr>
          <w:ilvl w:val="0"/>
          <w:numId w:val="0"/>
        </w:numPr>
        <w:tabs>
          <w:tab w:val="left" w:pos="851"/>
        </w:tabs>
        <w:spacing w:before="240" w:after="240"/>
        <w:ind w:firstLine="567"/>
        <w:rPr>
          <w:rFonts w:ascii="Arial" w:hAnsi="Arial" w:cs="Arial"/>
          <w:sz w:val="28"/>
          <w:szCs w:val="28"/>
          <w:lang w:val="uz-Cyrl-UZ" w:eastAsia="it-IT"/>
        </w:rPr>
      </w:pPr>
      <w:r w:rsidRPr="002418A4">
        <w:rPr>
          <w:rFonts w:ascii="Arial" w:hAnsi="Arial" w:cs="Arial"/>
          <w:sz w:val="28"/>
          <w:szCs w:val="28"/>
          <w:lang w:val="uz-Cyrl-UZ" w:eastAsia="it-IT"/>
        </w:rPr>
        <w:t xml:space="preserve">хўжалик фаолияти асосан </w:t>
      </w:r>
      <w:r w:rsidR="0057606D" w:rsidRPr="002418A4">
        <w:rPr>
          <w:rFonts w:ascii="Arial" w:hAnsi="Arial" w:cs="Arial"/>
          <w:iCs/>
          <w:sz w:val="28"/>
          <w:szCs w:val="28"/>
          <w:lang w:val="uz-Cyrl-UZ" w:eastAsia="it-IT"/>
        </w:rPr>
        <w:t>жамият</w:t>
      </w:r>
      <w:r w:rsidRPr="002418A4">
        <w:rPr>
          <w:rFonts w:ascii="Arial" w:hAnsi="Arial" w:cs="Arial"/>
          <w:iCs/>
          <w:sz w:val="28"/>
          <w:szCs w:val="28"/>
          <w:lang w:val="uz-Cyrl-UZ" w:eastAsia="it-IT"/>
        </w:rPr>
        <w:t>нинг</w:t>
      </w:r>
      <w:r w:rsidRPr="002418A4">
        <w:rPr>
          <w:rFonts w:ascii="Arial" w:hAnsi="Arial" w:cs="Arial"/>
          <w:i/>
          <w:iCs/>
          <w:sz w:val="28"/>
          <w:szCs w:val="28"/>
          <w:lang w:val="uz-Cyrl-UZ" w:eastAsia="it-IT"/>
        </w:rPr>
        <w:t xml:space="preserve"> </w:t>
      </w:r>
      <w:r w:rsidRPr="002418A4">
        <w:rPr>
          <w:rFonts w:ascii="Arial" w:hAnsi="Arial" w:cs="Arial"/>
          <w:sz w:val="28"/>
          <w:szCs w:val="28"/>
          <w:lang w:val="uz-Cyrl-UZ" w:eastAsia="it-IT"/>
        </w:rPr>
        <w:t>иқтисодий манфаатлари билан рақобатлашадиган бошқа компанияларда юқори лавозимларни эгаллайдиган;</w:t>
      </w:r>
    </w:p>
    <w:p w14:paraId="27AE50C8" w14:textId="28AEDBD4" w:rsidR="0057606D" w:rsidRDefault="00E3592C" w:rsidP="0057606D">
      <w:pPr>
        <w:pStyle w:val="a"/>
        <w:numPr>
          <w:ilvl w:val="0"/>
          <w:numId w:val="0"/>
        </w:numPr>
        <w:tabs>
          <w:tab w:val="left" w:pos="851"/>
        </w:tabs>
        <w:spacing w:before="240" w:after="240"/>
        <w:ind w:firstLine="567"/>
        <w:rPr>
          <w:rFonts w:ascii="Arial" w:hAnsi="Arial" w:cs="Arial"/>
          <w:sz w:val="28"/>
          <w:szCs w:val="28"/>
          <w:lang w:val="uz-Cyrl-UZ" w:eastAsia="it-IT"/>
        </w:rPr>
      </w:pPr>
      <w:r w:rsidRPr="002418A4">
        <w:rPr>
          <w:rFonts w:ascii="Arial" w:hAnsi="Arial" w:cs="Arial"/>
          <w:sz w:val="28"/>
          <w:szCs w:val="28"/>
          <w:lang w:val="uz-Cyrl-UZ" w:eastAsia="it-IT"/>
        </w:rPr>
        <w:lastRenderedPageBreak/>
        <w:t xml:space="preserve">фаолияти ва/ёки мақсадлари </w:t>
      </w:r>
      <w:r w:rsidR="0057606D">
        <w:rPr>
          <w:rFonts w:ascii="Arial" w:hAnsi="Arial" w:cs="Arial"/>
          <w:sz w:val="28"/>
          <w:szCs w:val="28"/>
          <w:lang w:val="uz-Cyrl-UZ" w:eastAsia="it-IT"/>
        </w:rPr>
        <w:t>жамият</w:t>
      </w:r>
      <w:r w:rsidR="0057606D" w:rsidRPr="002418A4">
        <w:rPr>
          <w:rFonts w:ascii="Arial" w:hAnsi="Arial" w:cs="Arial"/>
          <w:sz w:val="28"/>
          <w:szCs w:val="28"/>
          <w:lang w:val="uz-Cyrl-UZ" w:eastAsia="it-IT"/>
        </w:rPr>
        <w:t xml:space="preserve"> </w:t>
      </w:r>
      <w:r w:rsidRPr="002418A4">
        <w:rPr>
          <w:rFonts w:ascii="Arial" w:hAnsi="Arial" w:cs="Arial"/>
          <w:sz w:val="28"/>
          <w:szCs w:val="28"/>
          <w:lang w:val="uz-Cyrl-UZ" w:eastAsia="it-IT"/>
        </w:rPr>
        <w:t xml:space="preserve">фаолияти билан бевосита рақобатлашадиган ҳар қандай компаниянинг Кузатув </w:t>
      </w:r>
      <w:r w:rsidR="0057606D" w:rsidRPr="00B72324">
        <w:rPr>
          <w:rFonts w:ascii="Arial" w:hAnsi="Arial" w:cs="Arial"/>
          <w:sz w:val="28"/>
          <w:szCs w:val="28"/>
          <w:lang w:val="uz-Cyrl-UZ" w:eastAsia="it-IT"/>
        </w:rPr>
        <w:t xml:space="preserve">кенгашида </w:t>
      </w:r>
      <w:r w:rsidRPr="002418A4">
        <w:rPr>
          <w:rFonts w:ascii="Arial" w:hAnsi="Arial" w:cs="Arial"/>
          <w:sz w:val="28"/>
          <w:szCs w:val="28"/>
          <w:lang w:val="uz-Cyrl-UZ" w:eastAsia="it-IT"/>
        </w:rPr>
        <w:t>қатнашадиган;</w:t>
      </w:r>
    </w:p>
    <w:p w14:paraId="7EC25077" w14:textId="0454E453" w:rsidR="0057606D" w:rsidRPr="002418A4" w:rsidRDefault="00AB3B28" w:rsidP="002418A4">
      <w:pPr>
        <w:pStyle w:val="a"/>
        <w:numPr>
          <w:ilvl w:val="0"/>
          <w:numId w:val="0"/>
        </w:numPr>
        <w:tabs>
          <w:tab w:val="left" w:pos="851"/>
        </w:tabs>
        <w:spacing w:before="240" w:after="240"/>
        <w:ind w:firstLine="567"/>
        <w:rPr>
          <w:rFonts w:ascii="Arial" w:hAnsi="Arial" w:cs="Arial"/>
          <w:sz w:val="28"/>
          <w:szCs w:val="28"/>
          <w:lang w:val="uz-Cyrl-UZ" w:eastAsia="it-IT"/>
        </w:rPr>
      </w:pPr>
      <w:r w:rsidRPr="002418A4">
        <w:rPr>
          <w:rFonts w:ascii="Arial" w:hAnsi="Arial" w:cs="Arial"/>
          <w:sz w:val="28"/>
          <w:szCs w:val="28"/>
          <w:lang w:val="uz-Cyrl-UZ" w:eastAsia="it-IT"/>
        </w:rPr>
        <w:t>ўз вазифаларини бажариш доирасида маълум бир инвестиция имконияти ҳақида билиб оладиган ва уни учинчи шахсларга очиб берадиган ёки тегишли шахсий инвестицияларни амалга оширадиган ёки ўз манфаатлари йўлида бошқа йўл билан фойдаланадиган;</w:t>
      </w:r>
    </w:p>
    <w:p w14:paraId="3E44DD4C" w14:textId="5F1D1A05" w:rsidR="0057606D" w:rsidRPr="002418A4" w:rsidRDefault="0057606D" w:rsidP="002418A4">
      <w:pPr>
        <w:pStyle w:val="a"/>
        <w:numPr>
          <w:ilvl w:val="0"/>
          <w:numId w:val="0"/>
        </w:numPr>
        <w:tabs>
          <w:tab w:val="left" w:pos="851"/>
        </w:tabs>
        <w:spacing w:before="240" w:after="240"/>
        <w:ind w:firstLine="567"/>
        <w:rPr>
          <w:rFonts w:ascii="Arial" w:hAnsi="Arial" w:cs="Arial"/>
          <w:sz w:val="28"/>
          <w:szCs w:val="28"/>
          <w:lang w:val="uz-Cyrl-UZ" w:eastAsia="it-IT"/>
        </w:rPr>
      </w:pPr>
      <w:r w:rsidRPr="002418A4">
        <w:rPr>
          <w:rFonts w:ascii="Arial" w:hAnsi="Arial" w:cs="Arial"/>
          <w:iCs/>
          <w:sz w:val="28"/>
          <w:szCs w:val="28"/>
          <w:lang w:val="uz-Cyrl-UZ" w:eastAsia="it-IT"/>
        </w:rPr>
        <w:t>жамият</w:t>
      </w:r>
      <w:r w:rsidRPr="00B72324">
        <w:rPr>
          <w:rFonts w:ascii="Arial" w:hAnsi="Arial" w:cs="Arial"/>
          <w:i/>
          <w:iCs/>
          <w:sz w:val="28"/>
          <w:szCs w:val="28"/>
          <w:lang w:val="uz-Cyrl-UZ" w:eastAsia="it-IT"/>
        </w:rPr>
        <w:t xml:space="preserve"> </w:t>
      </w:r>
      <w:r w:rsidR="00AB3B28" w:rsidRPr="002418A4">
        <w:rPr>
          <w:rFonts w:ascii="Arial" w:hAnsi="Arial" w:cs="Arial"/>
          <w:sz w:val="28"/>
          <w:szCs w:val="28"/>
          <w:lang w:val="uz-Cyrl-UZ" w:eastAsia="it-IT"/>
        </w:rPr>
        <w:t>етказиб берувчилари, мижозлари ёки унинг рақобатчиларидан бирида иқтисодий иштирок этиш ёки бошқа турдаги қизиқишларнинг муҳим улушига</w:t>
      </w:r>
      <w:r>
        <w:rPr>
          <w:rFonts w:ascii="Arial" w:hAnsi="Arial" w:cs="Arial"/>
          <w:sz w:val="28"/>
          <w:szCs w:val="28"/>
          <w:lang w:val="uz-Cyrl-UZ" w:eastAsia="it-IT"/>
        </w:rPr>
        <w:t xml:space="preserve"> эга</w:t>
      </w:r>
      <w:r w:rsidR="00AB3B28" w:rsidRPr="002418A4">
        <w:rPr>
          <w:rFonts w:ascii="Arial" w:hAnsi="Arial" w:cs="Arial"/>
          <w:sz w:val="28"/>
          <w:szCs w:val="28"/>
          <w:lang w:val="uz-Cyrl-UZ" w:eastAsia="it-IT"/>
        </w:rPr>
        <w:t xml:space="preserve"> бўлган;</w:t>
      </w:r>
    </w:p>
    <w:p w14:paraId="0BAB2784" w14:textId="045C37C2" w:rsidR="0057606D" w:rsidRDefault="0057606D" w:rsidP="0057606D">
      <w:pPr>
        <w:pStyle w:val="a"/>
        <w:numPr>
          <w:ilvl w:val="0"/>
          <w:numId w:val="0"/>
        </w:numPr>
        <w:tabs>
          <w:tab w:val="left" w:pos="851"/>
        </w:tabs>
        <w:spacing w:before="240" w:after="240"/>
        <w:ind w:firstLine="567"/>
        <w:rPr>
          <w:rFonts w:ascii="Arial" w:hAnsi="Arial" w:cs="Arial"/>
          <w:sz w:val="28"/>
          <w:szCs w:val="28"/>
          <w:lang w:val="uz-Cyrl-UZ" w:eastAsia="it-IT"/>
        </w:rPr>
      </w:pPr>
      <w:r w:rsidRPr="002418A4">
        <w:rPr>
          <w:rFonts w:ascii="Arial" w:hAnsi="Arial" w:cs="Arial"/>
          <w:iCs/>
          <w:sz w:val="28"/>
          <w:szCs w:val="28"/>
          <w:lang w:val="uz-Cyrl-UZ" w:eastAsia="it-IT"/>
        </w:rPr>
        <w:t>жамият</w:t>
      </w:r>
      <w:r w:rsidR="0051412E" w:rsidRPr="002418A4">
        <w:rPr>
          <w:rFonts w:ascii="Arial" w:hAnsi="Arial" w:cs="Arial"/>
          <w:iCs/>
          <w:sz w:val="28"/>
          <w:szCs w:val="28"/>
          <w:lang w:val="uz-Cyrl-UZ" w:eastAsia="it-IT"/>
        </w:rPr>
        <w:t>нинг</w:t>
      </w:r>
      <w:r w:rsidR="0051412E" w:rsidRPr="002418A4">
        <w:rPr>
          <w:rFonts w:ascii="Arial" w:hAnsi="Arial" w:cs="Arial"/>
          <w:i/>
          <w:iCs/>
          <w:sz w:val="28"/>
          <w:szCs w:val="28"/>
          <w:lang w:val="uz-Cyrl-UZ" w:eastAsia="it-IT"/>
        </w:rPr>
        <w:t xml:space="preserve"> </w:t>
      </w:r>
      <w:r w:rsidR="0051412E" w:rsidRPr="002418A4">
        <w:rPr>
          <w:rFonts w:ascii="Arial" w:hAnsi="Arial" w:cs="Arial"/>
          <w:sz w:val="28"/>
          <w:szCs w:val="28"/>
          <w:lang w:val="uz-Cyrl-UZ" w:eastAsia="it-IT"/>
        </w:rPr>
        <w:t>ҳар қандай етказиб берувчисидан, мижозидан ёки рақобатчисидан пул, номинал бўлмаган қийматдаги совғалар ёки ҳаддан ташқари меҳмондўстлик, кредитлар, кафолатлар ёки бошқа махсус муомалаларни оладиган</w:t>
      </w:r>
      <w:r w:rsidR="005B768B" w:rsidRPr="002418A4">
        <w:rPr>
          <w:rFonts w:ascii="Arial" w:hAnsi="Arial" w:cs="Arial"/>
          <w:sz w:val="28"/>
          <w:szCs w:val="28"/>
          <w:lang w:val="uz-Cyrl-UZ" w:eastAsia="it-IT"/>
        </w:rPr>
        <w:t>;</w:t>
      </w:r>
    </w:p>
    <w:p w14:paraId="3F8D7CFE" w14:textId="42311DD4" w:rsidR="0057606D" w:rsidRDefault="0057606D" w:rsidP="0057606D">
      <w:pPr>
        <w:pStyle w:val="a"/>
        <w:numPr>
          <w:ilvl w:val="0"/>
          <w:numId w:val="0"/>
        </w:numPr>
        <w:tabs>
          <w:tab w:val="left" w:pos="851"/>
        </w:tabs>
        <w:spacing w:before="240" w:after="240"/>
        <w:ind w:firstLine="567"/>
        <w:rPr>
          <w:rFonts w:ascii="Arial" w:hAnsi="Arial" w:cs="Arial"/>
          <w:sz w:val="28"/>
          <w:szCs w:val="28"/>
          <w:lang w:val="uz-Cyrl-UZ" w:eastAsia="it-IT"/>
        </w:rPr>
      </w:pPr>
      <w:r>
        <w:rPr>
          <w:rFonts w:ascii="Arial" w:hAnsi="Arial" w:cs="Arial"/>
          <w:sz w:val="28"/>
          <w:szCs w:val="28"/>
          <w:lang w:val="uz-Cyrl-UZ" w:eastAsia="it-IT"/>
        </w:rPr>
        <w:t>жамият</w:t>
      </w:r>
      <w:r w:rsidRPr="002418A4">
        <w:rPr>
          <w:rFonts w:ascii="Arial" w:hAnsi="Arial" w:cs="Arial"/>
          <w:sz w:val="28"/>
          <w:szCs w:val="28"/>
          <w:lang w:val="uz-Cyrl-UZ" w:eastAsia="it-IT"/>
        </w:rPr>
        <w:t xml:space="preserve"> </w:t>
      </w:r>
      <w:r w:rsidR="002D5FF8" w:rsidRPr="002418A4">
        <w:rPr>
          <w:rFonts w:ascii="Arial" w:hAnsi="Arial" w:cs="Arial"/>
          <w:sz w:val="28"/>
          <w:szCs w:val="28"/>
          <w:lang w:val="uz-Cyrl-UZ" w:eastAsia="it-IT"/>
        </w:rPr>
        <w:t xml:space="preserve">билан рақобатлашадиган ёки тегишли томонга </w:t>
      </w:r>
      <w:r>
        <w:rPr>
          <w:rFonts w:ascii="Arial" w:hAnsi="Arial" w:cs="Arial"/>
          <w:sz w:val="28"/>
          <w:szCs w:val="28"/>
          <w:lang w:val="uz-Cyrl-UZ" w:eastAsia="it-IT"/>
        </w:rPr>
        <w:t>жамият</w:t>
      </w:r>
      <w:r w:rsidRPr="002418A4">
        <w:rPr>
          <w:rFonts w:ascii="Arial" w:hAnsi="Arial" w:cs="Arial"/>
          <w:sz w:val="28"/>
          <w:szCs w:val="28"/>
          <w:lang w:val="uz-Cyrl-UZ" w:eastAsia="it-IT"/>
        </w:rPr>
        <w:t xml:space="preserve"> </w:t>
      </w:r>
      <w:r w:rsidR="002D5FF8" w:rsidRPr="002418A4">
        <w:rPr>
          <w:rFonts w:ascii="Arial" w:hAnsi="Arial" w:cs="Arial"/>
          <w:sz w:val="28"/>
          <w:szCs w:val="28"/>
          <w:lang w:val="uz-Cyrl-UZ" w:eastAsia="it-IT"/>
        </w:rPr>
        <w:t>билан рақобатлашишга ёрдам берадиган</w:t>
      </w:r>
      <w:r w:rsidR="001712E8" w:rsidRPr="002418A4">
        <w:rPr>
          <w:rFonts w:ascii="Arial" w:hAnsi="Arial" w:cs="Arial"/>
          <w:sz w:val="28"/>
          <w:szCs w:val="28"/>
          <w:lang w:val="uz-Cyrl-UZ" w:eastAsia="it-IT"/>
        </w:rPr>
        <w:t>;</w:t>
      </w:r>
    </w:p>
    <w:p w14:paraId="6516E5B4" w14:textId="776B32C1" w:rsidR="0057606D" w:rsidRPr="002418A4" w:rsidRDefault="00BB2F57" w:rsidP="002418A4">
      <w:pPr>
        <w:pStyle w:val="a"/>
        <w:numPr>
          <w:ilvl w:val="0"/>
          <w:numId w:val="0"/>
        </w:numPr>
        <w:tabs>
          <w:tab w:val="left" w:pos="851"/>
        </w:tabs>
        <w:spacing w:before="240" w:after="240"/>
        <w:ind w:firstLine="567"/>
        <w:rPr>
          <w:rFonts w:ascii="Arial" w:hAnsi="Arial" w:cs="Arial"/>
          <w:sz w:val="28"/>
          <w:szCs w:val="28"/>
          <w:lang w:val="uz-Cyrl-UZ" w:eastAsia="it-IT"/>
        </w:rPr>
      </w:pPr>
      <w:r w:rsidRPr="002418A4">
        <w:rPr>
          <w:rFonts w:ascii="Arial" w:hAnsi="Arial" w:cs="Arial"/>
          <w:sz w:val="28"/>
          <w:szCs w:val="28"/>
          <w:lang w:val="uz-Cyrl-UZ" w:eastAsia="it-IT"/>
        </w:rPr>
        <w:t xml:space="preserve">ўз манфаатлари йўлида </w:t>
      </w:r>
      <w:r w:rsidR="0057606D">
        <w:rPr>
          <w:rFonts w:ascii="Arial" w:hAnsi="Arial" w:cs="Arial"/>
          <w:sz w:val="28"/>
          <w:szCs w:val="28"/>
          <w:lang w:val="uz-Cyrl-UZ" w:eastAsia="it-IT"/>
        </w:rPr>
        <w:t>жамият</w:t>
      </w:r>
      <w:r w:rsidR="0057606D" w:rsidRPr="002418A4">
        <w:rPr>
          <w:rFonts w:ascii="Arial" w:hAnsi="Arial" w:cs="Arial"/>
          <w:sz w:val="28"/>
          <w:szCs w:val="28"/>
          <w:lang w:val="uz-Cyrl-UZ" w:eastAsia="it-IT"/>
        </w:rPr>
        <w:t xml:space="preserve"> </w:t>
      </w:r>
      <w:r w:rsidRPr="002418A4">
        <w:rPr>
          <w:rFonts w:ascii="Arial" w:hAnsi="Arial" w:cs="Arial"/>
          <w:sz w:val="28"/>
          <w:szCs w:val="28"/>
          <w:lang w:val="uz-Cyrl-UZ" w:eastAsia="it-IT"/>
        </w:rPr>
        <w:t>билан боғлиқ муҳим шахсий битимда қатнашадиган;</w:t>
      </w:r>
    </w:p>
    <w:p w14:paraId="422331CD" w14:textId="77777777" w:rsidR="00DB738E" w:rsidRDefault="00BB2F57" w:rsidP="0057606D">
      <w:pPr>
        <w:pStyle w:val="a"/>
        <w:numPr>
          <w:ilvl w:val="0"/>
          <w:numId w:val="0"/>
        </w:numPr>
        <w:tabs>
          <w:tab w:val="left" w:pos="851"/>
        </w:tabs>
        <w:spacing w:before="240" w:after="240"/>
        <w:ind w:firstLine="567"/>
        <w:rPr>
          <w:rFonts w:ascii="Arial" w:hAnsi="Arial" w:cs="Arial"/>
          <w:sz w:val="28"/>
          <w:szCs w:val="28"/>
          <w:lang w:val="uz-Cyrl-UZ" w:eastAsia="it-IT"/>
        </w:rPr>
      </w:pPr>
      <w:r w:rsidRPr="002418A4">
        <w:rPr>
          <w:rFonts w:ascii="Arial" w:hAnsi="Arial" w:cs="Arial"/>
          <w:sz w:val="28"/>
          <w:szCs w:val="28"/>
          <w:lang w:val="uz-Cyrl-UZ" w:eastAsia="it-IT"/>
        </w:rPr>
        <w:t>етказиб берувчини танлаш тартиби шароитида уларнинг холислиги ва мустақиллигига таъсир қиладиган деб кўриб чиқилиши мумкин бўлган тўғридан-тўғри ёки билвосита молиявий, иқтисодий ёки бошқа шахсий манфаатларга эга;</w:t>
      </w:r>
    </w:p>
    <w:p w14:paraId="52332E81" w14:textId="5921431E" w:rsidR="001712E8" w:rsidRPr="002418A4" w:rsidRDefault="00BB2F57" w:rsidP="002418A4">
      <w:pPr>
        <w:pStyle w:val="a"/>
        <w:numPr>
          <w:ilvl w:val="0"/>
          <w:numId w:val="0"/>
        </w:numPr>
        <w:tabs>
          <w:tab w:val="left" w:pos="851"/>
        </w:tabs>
        <w:spacing w:before="240" w:after="240"/>
        <w:ind w:firstLine="567"/>
        <w:rPr>
          <w:rFonts w:ascii="Arial" w:hAnsi="Arial" w:cs="Arial"/>
          <w:sz w:val="28"/>
          <w:szCs w:val="28"/>
          <w:lang w:val="uz-Cyrl-UZ" w:eastAsia="it-IT"/>
        </w:rPr>
      </w:pPr>
      <w:r w:rsidRPr="002418A4">
        <w:rPr>
          <w:rFonts w:ascii="Arial" w:hAnsi="Arial" w:cs="Arial"/>
          <w:sz w:val="28"/>
          <w:szCs w:val="28"/>
          <w:lang w:val="uz-Cyrl-UZ" w:eastAsia="it-IT"/>
        </w:rPr>
        <w:t>шунингдек</w:t>
      </w:r>
      <w:r w:rsidR="00DB738E">
        <w:rPr>
          <w:rFonts w:ascii="Arial" w:hAnsi="Arial" w:cs="Arial"/>
          <w:sz w:val="28"/>
          <w:szCs w:val="28"/>
          <w:lang w:val="uz-Cyrl-UZ" w:eastAsia="it-IT"/>
        </w:rPr>
        <w:t xml:space="preserve">, </w:t>
      </w:r>
      <w:r w:rsidRPr="002418A4">
        <w:rPr>
          <w:rFonts w:ascii="Arial" w:hAnsi="Arial" w:cs="Arial"/>
          <w:sz w:val="28"/>
          <w:szCs w:val="28"/>
          <w:lang w:val="uz-Cyrl-UZ" w:eastAsia="it-IT"/>
        </w:rPr>
        <w:t xml:space="preserve">агар бундай битим олдиндан белгиланган тартибда тасдиқланмаган бўлса, </w:t>
      </w:r>
      <w:r w:rsidR="00DB738E">
        <w:rPr>
          <w:rFonts w:ascii="Arial" w:hAnsi="Arial" w:cs="Arial"/>
          <w:sz w:val="28"/>
          <w:szCs w:val="28"/>
          <w:lang w:val="uz-Cyrl-UZ" w:eastAsia="it-IT"/>
        </w:rPr>
        <w:t>жамият</w:t>
      </w:r>
      <w:r w:rsidR="00DB738E" w:rsidRPr="002418A4">
        <w:rPr>
          <w:rFonts w:ascii="Arial" w:hAnsi="Arial" w:cs="Arial"/>
          <w:sz w:val="28"/>
          <w:szCs w:val="28"/>
          <w:lang w:val="uz-Cyrl-UZ" w:eastAsia="it-IT"/>
        </w:rPr>
        <w:t xml:space="preserve">нинг </w:t>
      </w:r>
      <w:r w:rsidRPr="002418A4">
        <w:rPr>
          <w:rFonts w:ascii="Arial" w:hAnsi="Arial" w:cs="Arial"/>
          <w:sz w:val="28"/>
          <w:szCs w:val="28"/>
          <w:lang w:val="uz-Cyrl-UZ" w:eastAsia="it-IT"/>
        </w:rPr>
        <w:t xml:space="preserve">ҳар қандай операциясида </w:t>
      </w:r>
      <w:r w:rsidR="00DB738E">
        <w:rPr>
          <w:rFonts w:ascii="Arial" w:hAnsi="Arial" w:cs="Arial"/>
          <w:sz w:val="28"/>
          <w:szCs w:val="28"/>
          <w:lang w:val="uz-Cyrl-UZ" w:eastAsia="it-IT"/>
        </w:rPr>
        <w:t>жамият</w:t>
      </w:r>
      <w:r w:rsidR="00DB738E" w:rsidRPr="002418A4">
        <w:rPr>
          <w:rFonts w:ascii="Arial" w:hAnsi="Arial" w:cs="Arial"/>
          <w:sz w:val="28"/>
          <w:szCs w:val="28"/>
          <w:lang w:val="uz-Cyrl-UZ" w:eastAsia="it-IT"/>
        </w:rPr>
        <w:t xml:space="preserve">нинг </w:t>
      </w:r>
      <w:r w:rsidRPr="002418A4">
        <w:rPr>
          <w:rFonts w:ascii="Arial" w:hAnsi="Arial" w:cs="Arial"/>
          <w:sz w:val="28"/>
          <w:szCs w:val="28"/>
          <w:lang w:val="uz-Cyrl-UZ" w:eastAsia="it-IT"/>
        </w:rPr>
        <w:t>бенефициари ёки ваколатли вакили сифатида учинчи шахслар ёки бошқа ходимлар учун мавжуд бўлмаган шартларда қатнашадиган</w:t>
      </w:r>
      <w:r w:rsidR="00E94796" w:rsidRPr="002418A4">
        <w:rPr>
          <w:rFonts w:ascii="Arial" w:hAnsi="Arial" w:cs="Arial"/>
          <w:sz w:val="28"/>
          <w:szCs w:val="28"/>
          <w:lang w:val="uz-Cyrl-UZ" w:eastAsia="it-IT"/>
        </w:rPr>
        <w:t xml:space="preserve"> ҳолатлар киради</w:t>
      </w:r>
      <w:r w:rsidRPr="002418A4">
        <w:rPr>
          <w:rFonts w:ascii="Arial" w:hAnsi="Arial" w:cs="Arial"/>
          <w:sz w:val="28"/>
          <w:szCs w:val="28"/>
          <w:lang w:val="uz-Cyrl-UZ" w:eastAsia="it-IT"/>
        </w:rPr>
        <w:t>.</w:t>
      </w:r>
    </w:p>
    <w:p w14:paraId="19AEDBF2" w14:textId="3166F35C" w:rsidR="005604F0" w:rsidRPr="002418A4" w:rsidRDefault="00BB2F57" w:rsidP="005604F0">
      <w:pPr>
        <w:pStyle w:val="a"/>
        <w:numPr>
          <w:ilvl w:val="0"/>
          <w:numId w:val="15"/>
        </w:numPr>
        <w:tabs>
          <w:tab w:val="left" w:pos="851"/>
        </w:tabs>
        <w:spacing w:before="240" w:after="240"/>
        <w:ind w:left="0" w:firstLine="567"/>
        <w:rPr>
          <w:rFonts w:ascii="Arial" w:hAnsi="Arial" w:cs="Arial"/>
          <w:sz w:val="28"/>
          <w:szCs w:val="28"/>
          <w:lang w:val="uz-Cyrl-UZ" w:eastAsia="it-IT"/>
        </w:rPr>
      </w:pPr>
      <w:r w:rsidRPr="002418A4">
        <w:rPr>
          <w:rFonts w:ascii="Arial" w:hAnsi="Arial" w:cs="Arial"/>
          <w:b/>
          <w:i/>
          <w:sz w:val="28"/>
          <w:szCs w:val="28"/>
          <w:lang w:val="uz-Cyrl-UZ" w:eastAsia="it-IT"/>
        </w:rPr>
        <w:t>Яқин қариндошлар</w:t>
      </w:r>
      <w:r w:rsidR="001712E8" w:rsidRPr="002418A4">
        <w:rPr>
          <w:rFonts w:ascii="Arial" w:hAnsi="Arial" w:cs="Arial"/>
          <w:b/>
          <w:i/>
          <w:sz w:val="28"/>
          <w:szCs w:val="28"/>
          <w:lang w:val="uz-Cyrl-UZ" w:eastAsia="it-IT"/>
        </w:rPr>
        <w:t xml:space="preserve"> </w:t>
      </w:r>
      <w:r w:rsidRPr="002418A4">
        <w:rPr>
          <w:rFonts w:ascii="Arial" w:hAnsi="Arial" w:cs="Arial"/>
          <w:sz w:val="28"/>
          <w:szCs w:val="28"/>
          <w:lang w:val="uz-Cyrl-UZ" w:eastAsia="it-IT"/>
        </w:rPr>
        <w:t>қаторига</w:t>
      </w:r>
      <w:r w:rsidR="00DB738E" w:rsidRPr="007A51AE">
        <w:rPr>
          <w:rFonts w:ascii="Arial" w:hAnsi="Arial" w:cs="Arial"/>
          <w:sz w:val="28"/>
          <w:szCs w:val="28"/>
          <w:lang w:val="uz-Cyrl-UZ" w:eastAsia="it-IT"/>
        </w:rPr>
        <w:t xml:space="preserve"> </w:t>
      </w:r>
      <w:r w:rsidR="0054715F" w:rsidRPr="002418A4">
        <w:rPr>
          <w:rFonts w:ascii="Arial" w:hAnsi="Arial" w:cs="Arial"/>
          <w:sz w:val="28"/>
          <w:szCs w:val="28"/>
          <w:lang w:val="uz-Cyrl-UZ" w:eastAsia="it-IT"/>
        </w:rPr>
        <w:t>ота-она, туғишган ва ўгай ака-ука ва опа-сингиллар, эр-хотин, фарзанд, шу жумладан фарзандликка олинганлар, бобо, буви, неваралар, шунингдек эр-хотиннинг ота-онаси, туғишган ва ўгай ака-ука ва опа-сингиллари</w:t>
      </w:r>
      <w:r w:rsidR="00DB738E">
        <w:rPr>
          <w:rFonts w:ascii="Arial" w:hAnsi="Arial" w:cs="Arial"/>
          <w:sz w:val="28"/>
          <w:szCs w:val="28"/>
          <w:lang w:val="uz-Cyrl-UZ" w:eastAsia="it-IT"/>
        </w:rPr>
        <w:t>,</w:t>
      </w:r>
      <w:r w:rsidR="0054715F" w:rsidRPr="002418A4">
        <w:rPr>
          <w:rFonts w:ascii="Arial" w:hAnsi="Arial" w:cs="Arial"/>
          <w:sz w:val="28"/>
          <w:szCs w:val="28"/>
          <w:lang w:val="uz-Cyrl-UZ" w:eastAsia="it-IT"/>
        </w:rPr>
        <w:t xml:space="preserve"> </w:t>
      </w:r>
      <w:r w:rsidR="0054715F" w:rsidRPr="002418A4">
        <w:rPr>
          <w:rFonts w:ascii="Arial" w:hAnsi="Arial" w:cs="Arial"/>
          <w:sz w:val="28"/>
          <w:szCs w:val="28"/>
          <w:lang w:val="uz-Cyrl-UZ" w:eastAsia="it-IT"/>
        </w:rPr>
        <w:lastRenderedPageBreak/>
        <w:t>Ўзбекистон Республикаси қонунчилигида белгиланган</w:t>
      </w:r>
      <w:r w:rsidR="005604F0">
        <w:rPr>
          <w:rFonts w:ascii="Arial" w:hAnsi="Arial" w:cs="Arial"/>
          <w:sz w:val="28"/>
          <w:szCs w:val="28"/>
          <w:lang w:val="uz-Cyrl-UZ" w:eastAsia="it-IT"/>
        </w:rPr>
        <w:t xml:space="preserve"> бошқа шахслар киради.</w:t>
      </w:r>
    </w:p>
    <w:p w14:paraId="27437CF7" w14:textId="35E4D13E" w:rsidR="007A6C44" w:rsidRPr="002418A4" w:rsidRDefault="00B07A17" w:rsidP="002418A4">
      <w:pPr>
        <w:pStyle w:val="a"/>
        <w:numPr>
          <w:ilvl w:val="0"/>
          <w:numId w:val="15"/>
        </w:numPr>
        <w:tabs>
          <w:tab w:val="left" w:pos="851"/>
        </w:tabs>
        <w:spacing w:before="240" w:after="240"/>
        <w:ind w:left="0" w:firstLine="567"/>
        <w:rPr>
          <w:rFonts w:ascii="Arial" w:hAnsi="Arial" w:cs="Arial"/>
          <w:sz w:val="28"/>
          <w:szCs w:val="28"/>
          <w:lang w:val="uz-Cyrl-UZ" w:eastAsia="it-IT"/>
        </w:rPr>
      </w:pPr>
      <w:r w:rsidRPr="002418A4">
        <w:rPr>
          <w:rFonts w:ascii="Arial" w:hAnsi="Arial" w:cs="Arial"/>
          <w:b/>
          <w:i/>
          <w:iCs/>
          <w:sz w:val="28"/>
          <w:szCs w:val="28"/>
          <w:lang w:val="uz-Cyrl-UZ" w:eastAsia="it-IT"/>
        </w:rPr>
        <w:t>Совға</w:t>
      </w:r>
      <w:r w:rsidR="00DB738E" w:rsidRPr="002418A4">
        <w:rPr>
          <w:rFonts w:ascii="Arial" w:hAnsi="Arial" w:cs="Arial"/>
          <w:b/>
          <w:i/>
          <w:iCs/>
          <w:sz w:val="28"/>
          <w:szCs w:val="28"/>
          <w:lang w:val="uz-Cyrl-UZ" w:eastAsia="it-IT"/>
        </w:rPr>
        <w:t xml:space="preserve"> ва/ёки </w:t>
      </w:r>
      <w:r w:rsidRPr="002418A4">
        <w:rPr>
          <w:rFonts w:ascii="Arial" w:hAnsi="Arial" w:cs="Arial"/>
          <w:b/>
          <w:i/>
          <w:iCs/>
          <w:sz w:val="28"/>
          <w:szCs w:val="28"/>
          <w:lang w:val="uz-Cyrl-UZ" w:eastAsia="it-IT"/>
        </w:rPr>
        <w:t xml:space="preserve">шахсий </w:t>
      </w:r>
      <w:r w:rsidR="006E6C68" w:rsidRPr="002418A4">
        <w:rPr>
          <w:rFonts w:ascii="Arial" w:hAnsi="Arial" w:cs="Arial"/>
          <w:b/>
          <w:i/>
          <w:iCs/>
          <w:sz w:val="28"/>
          <w:szCs w:val="28"/>
          <w:lang w:val="uz-Cyrl-UZ" w:eastAsia="it-IT"/>
        </w:rPr>
        <w:t>наф</w:t>
      </w:r>
      <w:r w:rsidRPr="002418A4">
        <w:rPr>
          <w:rFonts w:ascii="Arial" w:hAnsi="Arial" w:cs="Arial"/>
          <w:i/>
          <w:iCs/>
          <w:sz w:val="28"/>
          <w:szCs w:val="28"/>
          <w:lang w:val="uz-Cyrl-UZ" w:eastAsia="it-IT"/>
        </w:rPr>
        <w:t xml:space="preserve"> </w:t>
      </w:r>
      <w:r w:rsidRPr="002418A4">
        <w:rPr>
          <w:rFonts w:ascii="Arial" w:hAnsi="Arial" w:cs="Arial"/>
          <w:iCs/>
          <w:sz w:val="28"/>
          <w:szCs w:val="28"/>
          <w:lang w:val="uz-Cyrl-UZ" w:eastAsia="it-IT"/>
        </w:rPr>
        <w:t>дўстлик ёки миннатдорчилик белгиси сифатида тақдим этилган номинал қийматдаги буюмлар ёки хизматларни англатади.</w:t>
      </w:r>
      <w:r w:rsidRPr="002418A4">
        <w:rPr>
          <w:rFonts w:ascii="Arial" w:hAnsi="Arial" w:cs="Arial"/>
          <w:sz w:val="28"/>
          <w:szCs w:val="28"/>
          <w:lang w:val="uz-Cyrl-UZ"/>
        </w:rPr>
        <w:t xml:space="preserve"> </w:t>
      </w:r>
      <w:r w:rsidRPr="002418A4">
        <w:rPr>
          <w:rFonts w:ascii="Arial" w:hAnsi="Arial" w:cs="Arial"/>
          <w:iCs/>
          <w:sz w:val="28"/>
          <w:szCs w:val="28"/>
          <w:lang w:val="uz-Cyrl-UZ" w:eastAsia="it-IT"/>
        </w:rPr>
        <w:t>Совға бунинг эвазига бериладиган наф ёки мукофотни кутмасдан очиқ тарзда берилади.</w:t>
      </w:r>
      <w:r w:rsidRPr="002418A4">
        <w:rPr>
          <w:rFonts w:ascii="Arial" w:hAnsi="Arial" w:cs="Arial"/>
          <w:sz w:val="28"/>
          <w:szCs w:val="28"/>
          <w:lang w:val="uz-Cyrl-UZ"/>
        </w:rPr>
        <w:t xml:space="preserve"> </w:t>
      </w:r>
      <w:r w:rsidRPr="002418A4">
        <w:rPr>
          <w:rFonts w:ascii="Arial" w:hAnsi="Arial" w:cs="Arial"/>
          <w:iCs/>
          <w:sz w:val="28"/>
          <w:szCs w:val="28"/>
          <w:lang w:val="uz-Cyrl-UZ" w:eastAsia="it-IT"/>
        </w:rPr>
        <w:t xml:space="preserve">Одатда бизнес алоқаларини бошлаш, мустаҳкамлаш ёки ривожлантириш учун берилади ёки олинади. </w:t>
      </w:r>
      <w:r w:rsidRPr="002418A4">
        <w:rPr>
          <w:rFonts w:ascii="Arial" w:hAnsi="Arial" w:cs="Arial"/>
          <w:sz w:val="28"/>
          <w:szCs w:val="28"/>
          <w:lang w:val="uz-Cyrl-UZ" w:eastAsia="it-IT"/>
        </w:rPr>
        <w:t xml:space="preserve">Агар уларнинг қиймати </w:t>
      </w:r>
      <w:r w:rsidR="005604F0" w:rsidRPr="00B92A77">
        <w:rPr>
          <w:rFonts w:ascii="Arial" w:hAnsi="Arial" w:cs="Arial"/>
          <w:sz w:val="28"/>
          <w:szCs w:val="28"/>
          <w:lang w:val="uz-Cyrl-UZ" w:eastAsia="it-IT"/>
        </w:rPr>
        <w:t>БҲМ</w:t>
      </w:r>
      <w:r w:rsidR="005604F0" w:rsidRPr="005604F0" w:rsidDel="005604F0">
        <w:rPr>
          <w:rFonts w:ascii="Arial" w:hAnsi="Arial" w:cs="Arial"/>
          <w:sz w:val="28"/>
          <w:szCs w:val="28"/>
          <w:lang w:val="uz-Cyrl-UZ" w:eastAsia="it-IT"/>
        </w:rPr>
        <w:t xml:space="preserve"> </w:t>
      </w:r>
      <w:r w:rsidR="005604F0">
        <w:rPr>
          <w:rFonts w:ascii="Arial" w:hAnsi="Arial" w:cs="Arial"/>
          <w:sz w:val="28"/>
          <w:szCs w:val="28"/>
          <w:lang w:val="uz-Cyrl-UZ" w:eastAsia="it-IT"/>
        </w:rPr>
        <w:t xml:space="preserve">миқдорининг 5 барақаридан </w:t>
      </w:r>
      <w:r w:rsidRPr="002418A4">
        <w:rPr>
          <w:rFonts w:ascii="Arial" w:hAnsi="Arial" w:cs="Arial"/>
          <w:sz w:val="28"/>
          <w:szCs w:val="28"/>
          <w:lang w:val="uz-Cyrl-UZ" w:eastAsia="it-IT"/>
        </w:rPr>
        <w:t>ошса, ходимлар совғалар ёки шахсий имтиёзларни қабул қилмасликлари керак.</w:t>
      </w:r>
    </w:p>
    <w:p w14:paraId="66E21C46" w14:textId="338635FF" w:rsidR="001712E8" w:rsidRPr="002418A4" w:rsidRDefault="005604F0" w:rsidP="002418A4">
      <w:pPr>
        <w:pStyle w:val="Chartnote"/>
        <w:numPr>
          <w:ilvl w:val="0"/>
          <w:numId w:val="12"/>
        </w:numPr>
        <w:tabs>
          <w:tab w:val="left" w:pos="993"/>
        </w:tabs>
        <w:jc w:val="center"/>
        <w:rPr>
          <w:rFonts w:ascii="Arial" w:hAnsi="Arial" w:cs="Arial"/>
          <w:b/>
          <w:sz w:val="28"/>
          <w:szCs w:val="28"/>
          <w:lang w:val="uz-Cyrl-UZ"/>
        </w:rPr>
      </w:pPr>
      <w:bookmarkStart w:id="9" w:name="_Toc83973299"/>
      <w:r w:rsidRPr="007A51AE">
        <w:rPr>
          <w:rFonts w:ascii="Arial" w:hAnsi="Arial" w:cs="Arial"/>
          <w:b/>
          <w:sz w:val="28"/>
          <w:szCs w:val="28"/>
          <w:lang w:val="uz-Cyrl-UZ"/>
        </w:rPr>
        <w:t xml:space="preserve">Асосий </w:t>
      </w:r>
      <w:r w:rsidR="00B07A17" w:rsidRPr="002418A4">
        <w:rPr>
          <w:rFonts w:ascii="Arial" w:hAnsi="Arial" w:cs="Arial"/>
          <w:b/>
          <w:sz w:val="28"/>
          <w:szCs w:val="28"/>
          <w:lang w:val="uz-Cyrl-UZ"/>
        </w:rPr>
        <w:t>тамойиллар ва қоидалар</w:t>
      </w:r>
      <w:bookmarkEnd w:id="9"/>
    </w:p>
    <w:p w14:paraId="331E236B" w14:textId="651EA5A6" w:rsidR="00091976" w:rsidRPr="007A51AE" w:rsidRDefault="00B07A17" w:rsidP="002418A4">
      <w:pPr>
        <w:pStyle w:val="a"/>
        <w:numPr>
          <w:ilvl w:val="0"/>
          <w:numId w:val="15"/>
        </w:numPr>
        <w:tabs>
          <w:tab w:val="left" w:pos="851"/>
        </w:tabs>
        <w:spacing w:before="240" w:after="240"/>
        <w:ind w:left="0" w:firstLine="567"/>
        <w:rPr>
          <w:rFonts w:ascii="Arial" w:hAnsi="Arial" w:cs="Arial"/>
          <w:iCs/>
          <w:sz w:val="28"/>
          <w:szCs w:val="28"/>
          <w:lang w:val="uz-Cyrl-UZ" w:eastAsia="it-IT"/>
        </w:rPr>
      </w:pPr>
      <w:r w:rsidRPr="002418A4">
        <w:rPr>
          <w:rFonts w:ascii="Arial" w:hAnsi="Arial" w:cs="Arial"/>
          <w:iCs/>
          <w:sz w:val="28"/>
          <w:szCs w:val="28"/>
          <w:lang w:val="uz-Cyrl-UZ" w:eastAsia="it-IT"/>
        </w:rPr>
        <w:t xml:space="preserve">Ходимлар </w:t>
      </w:r>
      <w:r w:rsidR="006C5F45" w:rsidRPr="007A51AE">
        <w:rPr>
          <w:rFonts w:ascii="Arial" w:hAnsi="Arial" w:cs="Arial"/>
          <w:iCs/>
          <w:sz w:val="28"/>
          <w:szCs w:val="28"/>
          <w:lang w:val="uz-Cyrl-UZ" w:eastAsia="it-IT"/>
        </w:rPr>
        <w:t>жамият</w:t>
      </w:r>
      <w:r w:rsidR="006C5F45" w:rsidRPr="002418A4">
        <w:rPr>
          <w:rFonts w:ascii="Arial" w:hAnsi="Arial" w:cs="Arial"/>
          <w:iCs/>
          <w:sz w:val="28"/>
          <w:szCs w:val="28"/>
          <w:lang w:val="uz-Cyrl-UZ" w:eastAsia="it-IT"/>
        </w:rPr>
        <w:t xml:space="preserve">нинг </w:t>
      </w:r>
      <w:r w:rsidRPr="002418A4">
        <w:rPr>
          <w:rFonts w:ascii="Arial" w:hAnsi="Arial" w:cs="Arial"/>
          <w:iCs/>
          <w:sz w:val="28"/>
          <w:szCs w:val="28"/>
          <w:lang w:val="uz-Cyrl-UZ" w:eastAsia="it-IT"/>
        </w:rPr>
        <w:t xml:space="preserve">тегишли органининг олдиндан розилигисиз бошқа бирон бир иш берувчига хизмат кўрсатмаслиги, шунингдек, учинчи шахсларнинг манфаатларига хизмат қиладиган ва </w:t>
      </w:r>
      <w:r w:rsidR="006C5F45" w:rsidRPr="007A51AE">
        <w:rPr>
          <w:rFonts w:ascii="Arial" w:hAnsi="Arial" w:cs="Arial"/>
          <w:iCs/>
          <w:sz w:val="28"/>
          <w:szCs w:val="28"/>
          <w:lang w:val="uz-Cyrl-UZ" w:eastAsia="it-IT"/>
        </w:rPr>
        <w:t>жамият</w:t>
      </w:r>
      <w:r w:rsidR="006C5F45" w:rsidRPr="002418A4">
        <w:rPr>
          <w:rFonts w:ascii="Arial" w:hAnsi="Arial" w:cs="Arial"/>
          <w:iCs/>
          <w:sz w:val="28"/>
          <w:szCs w:val="28"/>
          <w:lang w:val="uz-Cyrl-UZ" w:eastAsia="it-IT"/>
        </w:rPr>
        <w:t xml:space="preserve"> </w:t>
      </w:r>
      <w:r w:rsidRPr="002418A4">
        <w:rPr>
          <w:rFonts w:ascii="Arial" w:hAnsi="Arial" w:cs="Arial"/>
          <w:iCs/>
          <w:sz w:val="28"/>
          <w:szCs w:val="28"/>
          <w:lang w:val="uz-Cyrl-UZ" w:eastAsia="it-IT"/>
        </w:rPr>
        <w:t>манфаатлари доирасига кирадиган бошқа фаолият билан шуғулланмаслиги керак. Агар ходимнинг бирон бир яқин қариндоши бундай фаолиятга жалб этилса, ходим зудлик билан ўзининг бевосита раҳбарига хабар бериши керак</w:t>
      </w:r>
      <w:r w:rsidR="00091976" w:rsidRPr="007A51AE">
        <w:rPr>
          <w:rFonts w:ascii="Arial" w:hAnsi="Arial" w:cs="Arial"/>
          <w:iCs/>
          <w:sz w:val="28"/>
          <w:szCs w:val="28"/>
          <w:lang w:val="uz-Cyrl-UZ" w:eastAsia="it-IT"/>
        </w:rPr>
        <w:t>.</w:t>
      </w:r>
    </w:p>
    <w:p w14:paraId="08B785CE" w14:textId="45743B87" w:rsidR="001712E8" w:rsidRPr="002418A4" w:rsidRDefault="00091976" w:rsidP="002418A4">
      <w:pPr>
        <w:pStyle w:val="a"/>
        <w:numPr>
          <w:ilvl w:val="0"/>
          <w:numId w:val="0"/>
        </w:numPr>
        <w:tabs>
          <w:tab w:val="left" w:pos="851"/>
        </w:tabs>
        <w:spacing w:before="240" w:after="240"/>
        <w:ind w:firstLine="567"/>
        <w:rPr>
          <w:rFonts w:ascii="Arial" w:hAnsi="Arial" w:cs="Arial"/>
          <w:sz w:val="28"/>
          <w:szCs w:val="28"/>
          <w:lang w:val="uz-Cyrl-UZ" w:eastAsia="it-IT"/>
        </w:rPr>
      </w:pPr>
      <w:r>
        <w:rPr>
          <w:rFonts w:ascii="Arial" w:hAnsi="Arial" w:cs="Arial"/>
          <w:sz w:val="28"/>
          <w:szCs w:val="28"/>
          <w:lang w:val="uz-Cyrl-UZ" w:eastAsia="it-IT"/>
        </w:rPr>
        <w:t>Ў</w:t>
      </w:r>
      <w:r w:rsidR="00B07A17" w:rsidRPr="002418A4">
        <w:rPr>
          <w:rFonts w:ascii="Arial" w:hAnsi="Arial" w:cs="Arial"/>
          <w:sz w:val="28"/>
          <w:szCs w:val="28"/>
          <w:lang w:val="uz-Cyrl-UZ" w:eastAsia="it-IT"/>
        </w:rPr>
        <w:t>з навбатида</w:t>
      </w:r>
      <w:r>
        <w:rPr>
          <w:rFonts w:ascii="Arial" w:hAnsi="Arial" w:cs="Arial"/>
          <w:sz w:val="28"/>
          <w:szCs w:val="28"/>
          <w:lang w:val="uz-Cyrl-UZ" w:eastAsia="it-IT"/>
        </w:rPr>
        <w:t>,</w:t>
      </w:r>
      <w:r w:rsidR="00B07A17" w:rsidRPr="002418A4">
        <w:rPr>
          <w:rFonts w:ascii="Arial" w:hAnsi="Arial" w:cs="Arial"/>
          <w:sz w:val="28"/>
          <w:szCs w:val="28"/>
          <w:lang w:val="uz-Cyrl-UZ" w:eastAsia="it-IT"/>
        </w:rPr>
        <w:t xml:space="preserve"> Комплаенс </w:t>
      </w:r>
      <w:r>
        <w:rPr>
          <w:rFonts w:ascii="Arial" w:hAnsi="Arial" w:cs="Arial"/>
          <w:sz w:val="28"/>
          <w:szCs w:val="28"/>
          <w:lang w:val="uz-Cyrl-UZ" w:eastAsia="it-IT"/>
        </w:rPr>
        <w:t>хизмати</w:t>
      </w:r>
      <w:r w:rsidRPr="002418A4">
        <w:rPr>
          <w:rFonts w:ascii="Arial" w:hAnsi="Arial" w:cs="Arial"/>
          <w:sz w:val="28"/>
          <w:szCs w:val="28"/>
          <w:lang w:val="uz-Cyrl-UZ" w:eastAsia="it-IT"/>
        </w:rPr>
        <w:t xml:space="preserve"> </w:t>
      </w:r>
      <w:r w:rsidR="00B07A17" w:rsidRPr="002418A4">
        <w:rPr>
          <w:rFonts w:ascii="Arial" w:hAnsi="Arial" w:cs="Arial"/>
          <w:sz w:val="28"/>
          <w:szCs w:val="28"/>
          <w:lang w:val="uz-Cyrl-UZ" w:eastAsia="it-IT"/>
        </w:rPr>
        <w:t xml:space="preserve">билан биргаликда </w:t>
      </w:r>
      <w:r>
        <w:rPr>
          <w:rFonts w:ascii="Arial" w:hAnsi="Arial" w:cs="Arial"/>
          <w:sz w:val="28"/>
          <w:szCs w:val="28"/>
          <w:lang w:val="uz-Cyrl-UZ" w:eastAsia="it-IT"/>
        </w:rPr>
        <w:t>жамият</w:t>
      </w:r>
      <w:r w:rsidRPr="002418A4">
        <w:rPr>
          <w:rFonts w:ascii="Arial" w:hAnsi="Arial" w:cs="Arial"/>
          <w:sz w:val="28"/>
          <w:szCs w:val="28"/>
          <w:lang w:val="uz-Cyrl-UZ" w:eastAsia="it-IT"/>
        </w:rPr>
        <w:t xml:space="preserve"> </w:t>
      </w:r>
      <w:r w:rsidR="00B07A17" w:rsidRPr="002418A4">
        <w:rPr>
          <w:rFonts w:ascii="Arial" w:hAnsi="Arial" w:cs="Arial"/>
          <w:sz w:val="28"/>
          <w:szCs w:val="28"/>
          <w:lang w:val="uz-Cyrl-UZ" w:eastAsia="it-IT"/>
        </w:rPr>
        <w:t>учун юзага келиши мумкин бўлган оқибатларнинг олдини олиш учун зарур чораларни кўриши керак.</w:t>
      </w:r>
    </w:p>
    <w:p w14:paraId="085E41B7" w14:textId="13F079CD" w:rsidR="00091976" w:rsidRDefault="00281169" w:rsidP="00091976">
      <w:pPr>
        <w:pStyle w:val="a"/>
        <w:numPr>
          <w:ilvl w:val="0"/>
          <w:numId w:val="15"/>
        </w:numPr>
        <w:tabs>
          <w:tab w:val="left" w:pos="851"/>
        </w:tabs>
        <w:spacing w:before="240" w:after="240"/>
        <w:ind w:left="0" w:firstLine="567"/>
        <w:rPr>
          <w:rFonts w:ascii="Arial" w:hAnsi="Arial" w:cs="Arial"/>
          <w:iCs/>
          <w:sz w:val="28"/>
          <w:szCs w:val="28"/>
          <w:lang w:val="uz-Cyrl-UZ" w:eastAsia="it-IT"/>
        </w:rPr>
      </w:pPr>
      <w:r w:rsidRPr="002418A4">
        <w:rPr>
          <w:rFonts w:ascii="Arial" w:hAnsi="Arial" w:cs="Arial"/>
          <w:iCs/>
          <w:sz w:val="28"/>
          <w:szCs w:val="28"/>
          <w:lang w:val="uz-Cyrl-UZ" w:eastAsia="it-IT"/>
        </w:rPr>
        <w:t>Ходимларга тўғридан-тўғри ёки учинчи шахс орқали ўзлари ёки бошқа бирон бир томон учун ўз вазифаларини бажаришда келажакда ёки аллақачон содир этилган ҳаракат ёки ҳаракатсизлик эвазига ҳар қандай наф сўраш ёки қабул қилиш</w:t>
      </w:r>
      <w:r w:rsidR="00091976">
        <w:rPr>
          <w:rFonts w:ascii="Arial" w:hAnsi="Arial" w:cs="Arial"/>
          <w:iCs/>
          <w:sz w:val="28"/>
          <w:szCs w:val="28"/>
          <w:lang w:val="uz-Cyrl-UZ" w:eastAsia="it-IT"/>
        </w:rPr>
        <w:t>, шунингдек х</w:t>
      </w:r>
      <w:r w:rsidRPr="002418A4">
        <w:rPr>
          <w:rFonts w:ascii="Arial" w:hAnsi="Arial" w:cs="Arial"/>
          <w:iCs/>
          <w:sz w:val="28"/>
          <w:szCs w:val="28"/>
          <w:lang w:val="uz-Cyrl-UZ" w:eastAsia="it-IT"/>
        </w:rPr>
        <w:t>удди шу тарзда, ходимларга бундай наф бўйича ҳар қандай ваъдаларни қабул қилиш тақиқланади.</w:t>
      </w:r>
    </w:p>
    <w:p w14:paraId="0394DE12" w14:textId="0CE543B9" w:rsidR="001712E8" w:rsidRPr="002418A4" w:rsidRDefault="00091976" w:rsidP="002418A4">
      <w:pPr>
        <w:pStyle w:val="a"/>
        <w:numPr>
          <w:ilvl w:val="0"/>
          <w:numId w:val="0"/>
        </w:numPr>
        <w:tabs>
          <w:tab w:val="left" w:pos="851"/>
        </w:tabs>
        <w:spacing w:before="240" w:after="240"/>
        <w:ind w:firstLine="567"/>
        <w:rPr>
          <w:rFonts w:ascii="Arial" w:hAnsi="Arial" w:cs="Arial"/>
          <w:iCs/>
          <w:sz w:val="28"/>
          <w:szCs w:val="28"/>
          <w:lang w:val="uz-Cyrl-UZ" w:eastAsia="it-IT"/>
        </w:rPr>
      </w:pPr>
      <w:r>
        <w:rPr>
          <w:rFonts w:ascii="Arial" w:hAnsi="Arial" w:cs="Arial"/>
          <w:iCs/>
          <w:sz w:val="28"/>
          <w:szCs w:val="28"/>
          <w:lang w:val="uz-Cyrl-UZ" w:eastAsia="it-IT"/>
        </w:rPr>
        <w:t>Шунингдек</w:t>
      </w:r>
      <w:r w:rsidR="00281169" w:rsidRPr="002418A4">
        <w:rPr>
          <w:rFonts w:ascii="Arial" w:hAnsi="Arial" w:cs="Arial"/>
          <w:iCs/>
          <w:sz w:val="28"/>
          <w:szCs w:val="28"/>
          <w:lang w:val="uz-Cyrl-UZ" w:eastAsia="it-IT"/>
        </w:rPr>
        <w:t xml:space="preserve">, ходимларга ушбу Сиёсатда белгиланган номинал қийматдан ташқари ҳар қандай совғаларни қабул қилиш ёки </w:t>
      </w:r>
      <w:r>
        <w:rPr>
          <w:rFonts w:ascii="Arial" w:hAnsi="Arial" w:cs="Arial"/>
          <w:iCs/>
          <w:sz w:val="28"/>
          <w:szCs w:val="28"/>
          <w:lang w:val="uz-Cyrl-UZ" w:eastAsia="it-IT"/>
        </w:rPr>
        <w:t>жамият</w:t>
      </w:r>
      <w:r w:rsidRPr="002418A4">
        <w:rPr>
          <w:rFonts w:ascii="Arial" w:hAnsi="Arial" w:cs="Arial"/>
          <w:iCs/>
          <w:sz w:val="28"/>
          <w:szCs w:val="28"/>
          <w:lang w:val="uz-Cyrl-UZ" w:eastAsia="it-IT"/>
        </w:rPr>
        <w:t xml:space="preserve">нинг </w:t>
      </w:r>
      <w:r w:rsidR="00281169" w:rsidRPr="002418A4">
        <w:rPr>
          <w:rFonts w:ascii="Arial" w:hAnsi="Arial" w:cs="Arial"/>
          <w:iCs/>
          <w:sz w:val="28"/>
          <w:szCs w:val="28"/>
          <w:lang w:val="uz-Cyrl-UZ" w:eastAsia="it-IT"/>
        </w:rPr>
        <w:t xml:space="preserve">ҳар қандай амалдаги ёки потенциал пудратчиси, етказиб берувчиси ва </w:t>
      </w:r>
      <w:r>
        <w:rPr>
          <w:rFonts w:ascii="Arial" w:hAnsi="Arial" w:cs="Arial"/>
          <w:iCs/>
          <w:sz w:val="28"/>
          <w:szCs w:val="28"/>
          <w:lang w:val="uz-Cyrl-UZ" w:eastAsia="it-IT"/>
        </w:rPr>
        <w:t>бошқалар</w:t>
      </w:r>
      <w:r w:rsidR="00281169" w:rsidRPr="002418A4">
        <w:rPr>
          <w:rFonts w:ascii="Arial" w:hAnsi="Arial" w:cs="Arial"/>
          <w:iCs/>
          <w:sz w:val="28"/>
          <w:szCs w:val="28"/>
          <w:lang w:val="uz-Cyrl-UZ" w:eastAsia="it-IT"/>
        </w:rPr>
        <w:t xml:space="preserve"> билан шахсий муносабатларида чегирмалар ёки яхши шартлар шаклида шахсий наф олишга рухсат берилмайди.</w:t>
      </w:r>
    </w:p>
    <w:p w14:paraId="01180ECB" w14:textId="5263CCE6" w:rsidR="001712E8" w:rsidRPr="002418A4" w:rsidRDefault="00095490" w:rsidP="002418A4">
      <w:pPr>
        <w:pStyle w:val="a"/>
        <w:numPr>
          <w:ilvl w:val="0"/>
          <w:numId w:val="15"/>
        </w:numPr>
        <w:tabs>
          <w:tab w:val="left" w:pos="851"/>
          <w:tab w:val="left" w:pos="993"/>
        </w:tabs>
        <w:spacing w:before="240" w:after="240"/>
        <w:ind w:left="0" w:firstLine="567"/>
        <w:rPr>
          <w:rFonts w:ascii="Arial" w:hAnsi="Arial" w:cs="Arial"/>
          <w:iCs/>
          <w:sz w:val="28"/>
          <w:szCs w:val="28"/>
          <w:lang w:val="uz-Cyrl-UZ" w:eastAsia="it-IT"/>
        </w:rPr>
      </w:pPr>
      <w:r w:rsidRPr="002418A4">
        <w:rPr>
          <w:rFonts w:ascii="Arial" w:hAnsi="Arial" w:cs="Arial"/>
          <w:iCs/>
          <w:sz w:val="28"/>
          <w:szCs w:val="28"/>
          <w:lang w:val="uz-Cyrl-UZ" w:eastAsia="it-IT"/>
        </w:rPr>
        <w:lastRenderedPageBreak/>
        <w:t>Ходимлар яқин қариндошлари билан назорат ёки текширув муносабатларида бўлмасликлари (масалан, ишга ёллаш шартларига таъсир қилишлари) ёки яқин қариндошларга нисбатан ҳар қандай ёллаш (шу жумладан ички ва ташқи ёллаш, шунингдек ходимни компания ичида бошқа жойга ўтказиш) тўғрисида қарор қабул қилишда иштирок этмасликлари керак.</w:t>
      </w:r>
    </w:p>
    <w:p w14:paraId="12FC2258" w14:textId="07786727" w:rsidR="001712E8" w:rsidRPr="002418A4" w:rsidRDefault="00095490" w:rsidP="002418A4">
      <w:pPr>
        <w:pStyle w:val="a"/>
        <w:numPr>
          <w:ilvl w:val="0"/>
          <w:numId w:val="15"/>
        </w:numPr>
        <w:tabs>
          <w:tab w:val="left" w:pos="851"/>
          <w:tab w:val="left" w:pos="993"/>
        </w:tabs>
        <w:spacing w:before="240" w:after="240"/>
        <w:ind w:left="0" w:firstLine="567"/>
        <w:rPr>
          <w:rFonts w:ascii="Arial" w:hAnsi="Arial" w:cs="Arial"/>
          <w:iCs/>
          <w:sz w:val="28"/>
          <w:szCs w:val="28"/>
          <w:lang w:val="uz-Cyrl-UZ" w:eastAsia="it-IT"/>
        </w:rPr>
      </w:pPr>
      <w:r w:rsidRPr="002418A4">
        <w:rPr>
          <w:rFonts w:ascii="Arial" w:hAnsi="Arial" w:cs="Arial"/>
          <w:iCs/>
          <w:sz w:val="28"/>
          <w:szCs w:val="28"/>
          <w:lang w:val="uz-Cyrl-UZ" w:eastAsia="it-IT"/>
        </w:rPr>
        <w:t xml:space="preserve">Ходимлар уларнинг шахсий манфаатлари </w:t>
      </w:r>
      <w:r w:rsidR="00091976">
        <w:rPr>
          <w:rFonts w:ascii="Arial" w:hAnsi="Arial" w:cs="Arial"/>
          <w:iCs/>
          <w:sz w:val="28"/>
          <w:szCs w:val="28"/>
          <w:lang w:val="uz-Cyrl-UZ" w:eastAsia="it-IT"/>
        </w:rPr>
        <w:t>жамият</w:t>
      </w:r>
      <w:r w:rsidR="00091976" w:rsidRPr="002418A4">
        <w:rPr>
          <w:rFonts w:ascii="Arial" w:hAnsi="Arial" w:cs="Arial"/>
          <w:iCs/>
          <w:sz w:val="28"/>
          <w:szCs w:val="28"/>
          <w:lang w:val="uz-Cyrl-UZ" w:eastAsia="it-IT"/>
        </w:rPr>
        <w:t xml:space="preserve"> </w:t>
      </w:r>
      <w:r w:rsidRPr="002418A4">
        <w:rPr>
          <w:rFonts w:ascii="Arial" w:hAnsi="Arial" w:cs="Arial"/>
          <w:iCs/>
          <w:sz w:val="28"/>
          <w:szCs w:val="28"/>
          <w:lang w:val="uz-Cyrl-UZ" w:eastAsia="it-IT"/>
        </w:rPr>
        <w:t xml:space="preserve">манфаатларига зид бўлиши мумкин бўлган ҳар қандай қарорлар қабул қилишда иштирок этмасликлари (яъни рад этиши), шубҳа туғилган тақдирда эса Комплаенс </w:t>
      </w:r>
      <w:r w:rsidR="00091976">
        <w:rPr>
          <w:rFonts w:ascii="Arial" w:hAnsi="Arial" w:cs="Arial"/>
          <w:iCs/>
          <w:sz w:val="28"/>
          <w:szCs w:val="28"/>
          <w:lang w:val="uz-Cyrl-UZ" w:eastAsia="it-IT"/>
        </w:rPr>
        <w:t>хизмати</w:t>
      </w:r>
      <w:r w:rsidR="00091976" w:rsidRPr="002418A4">
        <w:rPr>
          <w:rFonts w:ascii="Arial" w:hAnsi="Arial" w:cs="Arial"/>
          <w:iCs/>
          <w:sz w:val="28"/>
          <w:szCs w:val="28"/>
          <w:lang w:val="uz-Cyrl-UZ" w:eastAsia="it-IT"/>
        </w:rPr>
        <w:t xml:space="preserve">га </w:t>
      </w:r>
      <w:r w:rsidRPr="002418A4">
        <w:rPr>
          <w:rFonts w:ascii="Arial" w:hAnsi="Arial" w:cs="Arial"/>
          <w:iCs/>
          <w:sz w:val="28"/>
          <w:szCs w:val="28"/>
          <w:lang w:val="uz-Cyrl-UZ" w:eastAsia="it-IT"/>
        </w:rPr>
        <w:t>маслаҳат сўраб мурожаат қилиш</w:t>
      </w:r>
      <w:r w:rsidR="00091976">
        <w:rPr>
          <w:rFonts w:ascii="Arial" w:hAnsi="Arial" w:cs="Arial"/>
          <w:iCs/>
          <w:sz w:val="28"/>
          <w:szCs w:val="28"/>
          <w:lang w:val="uz-Cyrl-UZ" w:eastAsia="it-IT"/>
        </w:rPr>
        <w:t>лар</w:t>
      </w:r>
      <w:r w:rsidRPr="002418A4">
        <w:rPr>
          <w:rFonts w:ascii="Arial" w:hAnsi="Arial" w:cs="Arial"/>
          <w:iCs/>
          <w:sz w:val="28"/>
          <w:szCs w:val="28"/>
          <w:lang w:val="uz-Cyrl-UZ" w:eastAsia="it-IT"/>
        </w:rPr>
        <w:t>и керак.</w:t>
      </w:r>
    </w:p>
    <w:p w14:paraId="365C3AAF" w14:textId="4E3CF0E9" w:rsidR="001712E8" w:rsidRPr="002418A4" w:rsidRDefault="00091976" w:rsidP="002418A4">
      <w:pPr>
        <w:pStyle w:val="Chartnote"/>
        <w:numPr>
          <w:ilvl w:val="0"/>
          <w:numId w:val="12"/>
        </w:numPr>
        <w:tabs>
          <w:tab w:val="left" w:pos="993"/>
        </w:tabs>
        <w:jc w:val="center"/>
        <w:rPr>
          <w:rFonts w:ascii="Arial" w:hAnsi="Arial" w:cs="Arial"/>
          <w:sz w:val="28"/>
          <w:szCs w:val="28"/>
          <w:lang w:val="uz-Cyrl-UZ"/>
        </w:rPr>
      </w:pPr>
      <w:bookmarkStart w:id="10" w:name="_Toc83973300"/>
      <w:r w:rsidRPr="002418A4">
        <w:rPr>
          <w:rFonts w:ascii="Arial" w:hAnsi="Arial" w:cs="Arial"/>
          <w:b/>
          <w:sz w:val="28"/>
          <w:szCs w:val="28"/>
          <w:lang w:val="uz-Cyrl-UZ"/>
        </w:rPr>
        <w:t xml:space="preserve">Сиёсатни </w:t>
      </w:r>
      <w:proofErr w:type="spellStart"/>
      <w:r w:rsidR="00095490" w:rsidRPr="002418A4">
        <w:rPr>
          <w:rFonts w:ascii="Arial" w:hAnsi="Arial" w:cs="Arial" w:hint="eastAsia"/>
          <w:b/>
          <w:sz w:val="28"/>
          <w:szCs w:val="28"/>
          <w:lang w:val="uz-Cyrl-UZ"/>
        </w:rPr>
        <w:t>амалга</w:t>
      </w:r>
      <w:proofErr w:type="spellEnd"/>
      <w:r w:rsidR="00095490" w:rsidRPr="002418A4">
        <w:rPr>
          <w:rFonts w:ascii="Arial" w:hAnsi="Arial" w:cs="Arial"/>
          <w:b/>
          <w:sz w:val="28"/>
          <w:szCs w:val="28"/>
          <w:lang w:val="uz-Cyrl-UZ"/>
        </w:rPr>
        <w:t xml:space="preserve"> </w:t>
      </w:r>
      <w:proofErr w:type="spellStart"/>
      <w:r w:rsidR="00095490" w:rsidRPr="002418A4">
        <w:rPr>
          <w:rFonts w:ascii="Arial" w:hAnsi="Arial" w:cs="Arial" w:hint="eastAsia"/>
          <w:b/>
          <w:sz w:val="28"/>
          <w:szCs w:val="28"/>
          <w:lang w:val="uz-Cyrl-UZ"/>
        </w:rPr>
        <w:t>ошириш</w:t>
      </w:r>
      <w:bookmarkEnd w:id="10"/>
      <w:proofErr w:type="spellEnd"/>
      <w:r>
        <w:rPr>
          <w:rFonts w:ascii="Arial" w:hAnsi="Arial" w:cs="Arial"/>
          <w:b/>
          <w:sz w:val="28"/>
          <w:szCs w:val="28"/>
          <w:lang w:val="uz-Cyrl-UZ"/>
        </w:rPr>
        <w:t xml:space="preserve">да </w:t>
      </w:r>
      <w:r w:rsidR="00095490" w:rsidRPr="002418A4">
        <w:rPr>
          <w:rFonts w:ascii="Arial" w:hAnsi="Arial" w:cs="Arial"/>
          <w:b/>
          <w:sz w:val="28"/>
          <w:szCs w:val="28"/>
          <w:lang w:val="uz-Cyrl-UZ"/>
        </w:rPr>
        <w:t>манфаатлар тўқнашувини аниқлаш</w:t>
      </w:r>
    </w:p>
    <w:p w14:paraId="0B4416E1" w14:textId="70F862E3" w:rsidR="001712E8" w:rsidRPr="002418A4" w:rsidRDefault="00091976" w:rsidP="002418A4">
      <w:pPr>
        <w:pStyle w:val="a"/>
        <w:numPr>
          <w:ilvl w:val="0"/>
          <w:numId w:val="15"/>
        </w:numPr>
        <w:tabs>
          <w:tab w:val="left" w:pos="851"/>
          <w:tab w:val="left" w:pos="993"/>
        </w:tabs>
        <w:spacing w:before="240" w:after="240"/>
        <w:ind w:left="0" w:firstLine="567"/>
        <w:rPr>
          <w:rFonts w:ascii="Arial" w:hAnsi="Arial" w:cs="Arial"/>
          <w:iCs/>
          <w:sz w:val="28"/>
          <w:szCs w:val="28"/>
          <w:lang w:val="uz-Cyrl-UZ" w:eastAsia="it-IT"/>
        </w:rPr>
      </w:pPr>
      <w:r>
        <w:rPr>
          <w:rFonts w:ascii="Arial" w:hAnsi="Arial" w:cs="Arial"/>
          <w:iCs/>
          <w:sz w:val="28"/>
          <w:szCs w:val="28"/>
          <w:lang w:val="uz-Cyrl-UZ" w:eastAsia="it-IT"/>
        </w:rPr>
        <w:t>Жамият</w:t>
      </w:r>
      <w:r w:rsidR="007E50A2" w:rsidRPr="002418A4">
        <w:rPr>
          <w:rFonts w:ascii="Arial" w:hAnsi="Arial" w:cs="Arial"/>
          <w:iCs/>
          <w:sz w:val="28"/>
          <w:szCs w:val="28"/>
          <w:lang w:val="uz-Cyrl-UZ" w:eastAsia="it-IT"/>
        </w:rPr>
        <w:t xml:space="preserve"> манфаатлар тўқнашувини аниқлаш учун </w:t>
      </w:r>
      <w:r>
        <w:rPr>
          <w:rFonts w:ascii="Arial" w:hAnsi="Arial" w:cs="Arial"/>
          <w:iCs/>
          <w:sz w:val="28"/>
          <w:szCs w:val="28"/>
          <w:lang w:val="uz-Cyrl-UZ" w:eastAsia="it-IT"/>
        </w:rPr>
        <w:t>жамият</w:t>
      </w:r>
      <w:r w:rsidR="007E50A2" w:rsidRPr="002418A4">
        <w:rPr>
          <w:rFonts w:ascii="Arial" w:hAnsi="Arial" w:cs="Arial"/>
          <w:iCs/>
          <w:sz w:val="28"/>
          <w:szCs w:val="28"/>
          <w:lang w:val="uz-Cyrl-UZ" w:eastAsia="it-IT"/>
        </w:rPr>
        <w:t>да иш бошлашдан олдин ҳам</w:t>
      </w:r>
      <w:r>
        <w:rPr>
          <w:rFonts w:ascii="Arial" w:hAnsi="Arial" w:cs="Arial"/>
          <w:iCs/>
          <w:sz w:val="28"/>
          <w:szCs w:val="28"/>
          <w:lang w:val="uz-Cyrl-UZ" w:eastAsia="it-IT"/>
        </w:rPr>
        <w:t>,</w:t>
      </w:r>
      <w:r w:rsidR="007E50A2" w:rsidRPr="002418A4">
        <w:rPr>
          <w:rFonts w:ascii="Arial" w:hAnsi="Arial" w:cs="Arial"/>
          <w:iCs/>
          <w:sz w:val="28"/>
          <w:szCs w:val="28"/>
          <w:lang w:val="uz-Cyrl-UZ" w:eastAsia="it-IT"/>
        </w:rPr>
        <w:t xml:space="preserve"> хизмат мажбуриятларини бажариш вақтида ҳам</w:t>
      </w:r>
      <w:r>
        <w:rPr>
          <w:rFonts w:ascii="Arial" w:hAnsi="Arial" w:cs="Arial"/>
          <w:iCs/>
          <w:sz w:val="28"/>
          <w:szCs w:val="28"/>
          <w:lang w:val="uz-Cyrl-UZ" w:eastAsia="it-IT"/>
        </w:rPr>
        <w:t>,</w:t>
      </w:r>
      <w:r w:rsidR="007E50A2" w:rsidRPr="002418A4">
        <w:rPr>
          <w:rFonts w:ascii="Arial" w:hAnsi="Arial" w:cs="Arial"/>
          <w:iCs/>
          <w:sz w:val="28"/>
          <w:szCs w:val="28"/>
          <w:lang w:val="uz-Cyrl-UZ" w:eastAsia="it-IT"/>
        </w:rPr>
        <w:t xml:space="preserve"> тегишли механизм ва тартибларни қўллайди.</w:t>
      </w:r>
    </w:p>
    <w:p w14:paraId="0A614AA8" w14:textId="68436AE2" w:rsidR="001712E8" w:rsidRPr="002418A4" w:rsidRDefault="007E50A2" w:rsidP="002418A4">
      <w:pPr>
        <w:pStyle w:val="a"/>
        <w:numPr>
          <w:ilvl w:val="0"/>
          <w:numId w:val="15"/>
        </w:numPr>
        <w:tabs>
          <w:tab w:val="left" w:pos="851"/>
          <w:tab w:val="left" w:pos="993"/>
        </w:tabs>
        <w:spacing w:before="240" w:after="240"/>
        <w:ind w:left="0" w:firstLine="567"/>
        <w:rPr>
          <w:rFonts w:ascii="Arial" w:hAnsi="Arial" w:cs="Arial"/>
          <w:iCs/>
          <w:sz w:val="28"/>
          <w:szCs w:val="28"/>
          <w:lang w:val="uz-Cyrl-UZ" w:eastAsia="it-IT"/>
        </w:rPr>
      </w:pPr>
      <w:r w:rsidRPr="002418A4">
        <w:rPr>
          <w:rFonts w:ascii="Arial" w:hAnsi="Arial" w:cs="Arial"/>
          <w:iCs/>
          <w:sz w:val="28"/>
          <w:szCs w:val="28"/>
          <w:lang w:val="uz-Cyrl-UZ" w:eastAsia="it-IT"/>
        </w:rPr>
        <w:t>Ўз мажбуриятларига киришишдан олдин, янги ходимлар ушбу Сиёсатда белгиланган манфаатлар тўқнашуви йўқлигини эълон қилиб ёки муқобил равишда низога олиб келиши мумкин бўлган ҳар қандай мавжуд ҳолатларни тавсифлаб, манфаатлар тўқнашуви мавжудлиги</w:t>
      </w:r>
      <w:r w:rsidR="00091976">
        <w:rPr>
          <w:rFonts w:ascii="Arial" w:hAnsi="Arial" w:cs="Arial"/>
          <w:iCs/>
          <w:sz w:val="28"/>
          <w:szCs w:val="28"/>
          <w:lang w:val="uz-Cyrl-UZ" w:eastAsia="it-IT"/>
        </w:rPr>
        <w:t xml:space="preserve"> ёки </w:t>
      </w:r>
      <w:r w:rsidRPr="002418A4">
        <w:rPr>
          <w:rFonts w:ascii="Arial" w:hAnsi="Arial" w:cs="Arial"/>
          <w:iCs/>
          <w:sz w:val="28"/>
          <w:szCs w:val="28"/>
          <w:lang w:val="uz-Cyrl-UZ" w:eastAsia="it-IT"/>
        </w:rPr>
        <w:t>йўқлиги тўғрисидаги</w:t>
      </w:r>
      <w:r w:rsidR="00091976">
        <w:rPr>
          <w:rFonts w:ascii="Arial" w:hAnsi="Arial" w:cs="Arial"/>
          <w:iCs/>
          <w:sz w:val="28"/>
          <w:szCs w:val="28"/>
          <w:lang w:val="uz-Cyrl-UZ" w:eastAsia="it-IT"/>
        </w:rPr>
        <w:t xml:space="preserve"> иловга мувофиқ шаклдаги</w:t>
      </w:r>
      <w:r w:rsidRPr="002418A4">
        <w:rPr>
          <w:rFonts w:ascii="Arial" w:hAnsi="Arial" w:cs="Arial"/>
          <w:iCs/>
          <w:sz w:val="28"/>
          <w:szCs w:val="28"/>
          <w:lang w:val="uz-Cyrl-UZ" w:eastAsia="it-IT"/>
        </w:rPr>
        <w:t xml:space="preserve"> </w:t>
      </w:r>
      <w:r w:rsidR="00091976">
        <w:rPr>
          <w:rFonts w:ascii="Arial" w:hAnsi="Arial" w:cs="Arial"/>
          <w:iCs/>
          <w:sz w:val="28"/>
          <w:szCs w:val="28"/>
          <w:lang w:val="uz-Cyrl-UZ" w:eastAsia="it-IT"/>
        </w:rPr>
        <w:t xml:space="preserve">маълумотларни </w:t>
      </w:r>
      <w:r w:rsidRPr="002418A4">
        <w:rPr>
          <w:rFonts w:ascii="Arial" w:hAnsi="Arial" w:cs="Arial"/>
          <w:iCs/>
          <w:sz w:val="28"/>
          <w:szCs w:val="28"/>
          <w:lang w:val="uz-Cyrl-UZ" w:eastAsia="it-IT"/>
        </w:rPr>
        <w:t>тўлдиришлари ва имзолашлари керак.</w:t>
      </w:r>
    </w:p>
    <w:p w14:paraId="5179BC4A" w14:textId="24668E7F" w:rsidR="001712E8" w:rsidRPr="002418A4" w:rsidRDefault="0042097B" w:rsidP="002418A4">
      <w:pPr>
        <w:pStyle w:val="a"/>
        <w:numPr>
          <w:ilvl w:val="0"/>
          <w:numId w:val="15"/>
        </w:numPr>
        <w:tabs>
          <w:tab w:val="left" w:pos="851"/>
          <w:tab w:val="left" w:pos="993"/>
        </w:tabs>
        <w:spacing w:before="240" w:after="240"/>
        <w:ind w:left="0" w:firstLine="567"/>
        <w:rPr>
          <w:rFonts w:ascii="Arial" w:hAnsi="Arial" w:cs="Arial"/>
          <w:iCs/>
          <w:sz w:val="28"/>
          <w:szCs w:val="28"/>
          <w:lang w:val="uz-Cyrl-UZ" w:eastAsia="it-IT"/>
        </w:rPr>
      </w:pPr>
      <w:r w:rsidRPr="002418A4">
        <w:rPr>
          <w:rFonts w:ascii="Arial" w:hAnsi="Arial" w:cs="Arial"/>
          <w:iCs/>
          <w:sz w:val="28"/>
          <w:szCs w:val="28"/>
          <w:lang w:val="uz-Cyrl-UZ" w:eastAsia="it-IT"/>
        </w:rPr>
        <w:t xml:space="preserve">Манфаатлар тўқнашуви вужудга келиш эҳтимолини аниқлаб, Комплаенс </w:t>
      </w:r>
      <w:r w:rsidR="00091976">
        <w:rPr>
          <w:rFonts w:ascii="Arial" w:hAnsi="Arial" w:cs="Arial"/>
          <w:iCs/>
          <w:sz w:val="28"/>
          <w:szCs w:val="28"/>
          <w:lang w:val="uz-Cyrl-UZ" w:eastAsia="it-IT"/>
        </w:rPr>
        <w:t>хизмати</w:t>
      </w:r>
      <w:r w:rsidR="00091976" w:rsidRPr="002418A4">
        <w:rPr>
          <w:rFonts w:ascii="Arial" w:hAnsi="Arial" w:cs="Arial"/>
          <w:iCs/>
          <w:sz w:val="28"/>
          <w:szCs w:val="28"/>
          <w:lang w:val="uz-Cyrl-UZ" w:eastAsia="it-IT"/>
        </w:rPr>
        <w:t xml:space="preserve"> </w:t>
      </w:r>
      <w:r w:rsidRPr="002418A4">
        <w:rPr>
          <w:rFonts w:ascii="Arial" w:hAnsi="Arial" w:cs="Arial"/>
          <w:iCs/>
          <w:sz w:val="28"/>
          <w:szCs w:val="28"/>
          <w:lang w:val="uz-Cyrl-UZ" w:eastAsia="it-IT"/>
        </w:rPr>
        <w:t>бу ҳақида қуйидагиларга хабар бериши</w:t>
      </w:r>
      <w:r w:rsidR="00091976">
        <w:rPr>
          <w:rFonts w:ascii="Arial" w:hAnsi="Arial" w:cs="Arial"/>
          <w:iCs/>
          <w:sz w:val="28"/>
          <w:szCs w:val="28"/>
          <w:lang w:val="uz-Cyrl-UZ" w:eastAsia="it-IT"/>
        </w:rPr>
        <w:br/>
        <w:t>ҳамда</w:t>
      </w:r>
      <w:r w:rsidRPr="002418A4">
        <w:rPr>
          <w:rFonts w:ascii="Arial" w:hAnsi="Arial" w:cs="Arial"/>
          <w:iCs/>
          <w:sz w:val="28"/>
          <w:szCs w:val="28"/>
          <w:lang w:val="uz-Cyrl-UZ" w:eastAsia="it-IT"/>
        </w:rPr>
        <w:t xml:space="preserve"> ўз хулосалари ва тавсияларини тақдим этиши керак:</w:t>
      </w:r>
    </w:p>
    <w:p w14:paraId="586C5D30" w14:textId="77777777" w:rsidR="00A61BE9" w:rsidRDefault="0042097B" w:rsidP="00A61BE9">
      <w:pPr>
        <w:pStyle w:val="a"/>
        <w:numPr>
          <w:ilvl w:val="0"/>
          <w:numId w:val="0"/>
        </w:numPr>
        <w:tabs>
          <w:tab w:val="left" w:pos="851"/>
        </w:tabs>
        <w:spacing w:before="240" w:after="240"/>
        <w:ind w:firstLine="567"/>
        <w:rPr>
          <w:rFonts w:ascii="Arial" w:hAnsi="Arial" w:cs="Arial"/>
          <w:sz w:val="28"/>
          <w:szCs w:val="28"/>
          <w:lang w:val="uz-Cyrl-UZ" w:eastAsia="it-IT"/>
        </w:rPr>
      </w:pPr>
      <w:r w:rsidRPr="002418A4">
        <w:rPr>
          <w:rFonts w:ascii="Arial" w:hAnsi="Arial" w:cs="Arial"/>
          <w:sz w:val="28"/>
          <w:szCs w:val="28"/>
          <w:lang w:val="uz-Cyrl-UZ" w:eastAsia="it-IT"/>
        </w:rPr>
        <w:t>янги ходимнинг бевосита раҳбарига</w:t>
      </w:r>
      <w:r w:rsidR="00A61BE9">
        <w:rPr>
          <w:rFonts w:ascii="Arial" w:hAnsi="Arial" w:cs="Arial"/>
          <w:sz w:val="28"/>
          <w:szCs w:val="28"/>
          <w:lang w:val="uz-Cyrl-UZ" w:eastAsia="it-IT"/>
        </w:rPr>
        <w:t>;</w:t>
      </w:r>
    </w:p>
    <w:p w14:paraId="34049176" w14:textId="22EE20BD" w:rsidR="00A61BE9" w:rsidRPr="002418A4" w:rsidRDefault="00091976" w:rsidP="002418A4">
      <w:pPr>
        <w:pStyle w:val="a"/>
        <w:numPr>
          <w:ilvl w:val="0"/>
          <w:numId w:val="0"/>
        </w:numPr>
        <w:tabs>
          <w:tab w:val="left" w:pos="851"/>
        </w:tabs>
        <w:spacing w:before="240" w:after="240"/>
        <w:ind w:firstLine="567"/>
        <w:rPr>
          <w:rFonts w:ascii="Arial" w:hAnsi="Arial" w:cs="Arial"/>
          <w:sz w:val="28"/>
          <w:szCs w:val="28"/>
          <w:lang w:val="uz-Cyrl-UZ" w:eastAsia="it-IT"/>
        </w:rPr>
      </w:pPr>
      <w:r>
        <w:rPr>
          <w:rFonts w:ascii="Arial" w:hAnsi="Arial" w:cs="Arial"/>
          <w:sz w:val="28"/>
          <w:szCs w:val="28"/>
          <w:lang w:val="uz-Cyrl-UZ" w:eastAsia="it-IT"/>
        </w:rPr>
        <w:t>Ижроия органи</w:t>
      </w:r>
      <w:r w:rsidR="00297B10" w:rsidRPr="002418A4">
        <w:rPr>
          <w:rFonts w:ascii="Arial" w:hAnsi="Arial" w:cs="Arial"/>
          <w:sz w:val="28"/>
          <w:szCs w:val="28"/>
          <w:lang w:val="uz-Cyrl-UZ" w:eastAsia="it-IT"/>
        </w:rPr>
        <w:t xml:space="preserve">нинг аъзоси билан боғлиқ ҳолатда </w:t>
      </w:r>
      <w:r w:rsidR="00A61BE9">
        <w:rPr>
          <w:rFonts w:ascii="Arial" w:hAnsi="Arial" w:cs="Arial"/>
          <w:sz w:val="28"/>
          <w:szCs w:val="28"/>
          <w:lang w:val="uz-Cyrl-UZ" w:eastAsia="it-IT"/>
        </w:rPr>
        <w:t xml:space="preserve">эса </w:t>
      </w:r>
      <w:r w:rsidR="00297B10" w:rsidRPr="002418A4">
        <w:rPr>
          <w:rFonts w:ascii="Arial" w:hAnsi="Arial" w:cs="Arial"/>
          <w:sz w:val="28"/>
          <w:szCs w:val="28"/>
          <w:lang w:val="uz-Cyrl-UZ" w:eastAsia="it-IT"/>
        </w:rPr>
        <w:t xml:space="preserve">Кузатув </w:t>
      </w:r>
      <w:r w:rsidR="00A61BE9" w:rsidRPr="00B72324">
        <w:rPr>
          <w:rFonts w:ascii="Arial" w:hAnsi="Arial" w:cs="Arial"/>
          <w:sz w:val="28"/>
          <w:szCs w:val="28"/>
          <w:lang w:val="uz-Cyrl-UZ" w:eastAsia="it-IT"/>
        </w:rPr>
        <w:t>кенгашига</w:t>
      </w:r>
      <w:r w:rsidR="00A61BE9">
        <w:rPr>
          <w:rFonts w:ascii="Arial" w:hAnsi="Arial" w:cs="Arial"/>
          <w:sz w:val="28"/>
          <w:szCs w:val="28"/>
          <w:lang w:val="uz-Cyrl-UZ" w:eastAsia="it-IT"/>
        </w:rPr>
        <w:t>.</w:t>
      </w:r>
    </w:p>
    <w:p w14:paraId="64EB974F" w14:textId="679C2FFF" w:rsidR="001712E8" w:rsidRPr="002418A4" w:rsidRDefault="00297B10" w:rsidP="002418A4">
      <w:pPr>
        <w:pStyle w:val="a"/>
        <w:numPr>
          <w:ilvl w:val="0"/>
          <w:numId w:val="0"/>
        </w:numPr>
        <w:tabs>
          <w:tab w:val="left" w:pos="851"/>
        </w:tabs>
        <w:spacing w:before="240" w:after="240"/>
        <w:ind w:firstLine="567"/>
        <w:rPr>
          <w:rFonts w:ascii="Arial" w:hAnsi="Arial" w:cs="Arial"/>
          <w:sz w:val="28"/>
          <w:szCs w:val="28"/>
          <w:lang w:val="uz-Cyrl-UZ" w:eastAsia="it-IT"/>
        </w:rPr>
      </w:pPr>
      <w:r w:rsidRPr="002418A4">
        <w:rPr>
          <w:rFonts w:ascii="Arial" w:hAnsi="Arial" w:cs="Arial"/>
          <w:sz w:val="28"/>
          <w:szCs w:val="28"/>
          <w:lang w:val="uz-Cyrl-UZ" w:eastAsia="it-IT"/>
        </w:rPr>
        <w:t xml:space="preserve">Тегишли равишда, бевосита раҳбар ёки Кузатув </w:t>
      </w:r>
      <w:r w:rsidR="00A61BE9" w:rsidRPr="00B72324">
        <w:rPr>
          <w:rFonts w:ascii="Arial" w:hAnsi="Arial" w:cs="Arial"/>
          <w:sz w:val="28"/>
          <w:szCs w:val="28"/>
          <w:lang w:val="uz-Cyrl-UZ" w:eastAsia="it-IT"/>
        </w:rPr>
        <w:t xml:space="preserve">кенгаши </w:t>
      </w:r>
      <w:r w:rsidRPr="002418A4">
        <w:rPr>
          <w:rFonts w:ascii="Arial" w:hAnsi="Arial" w:cs="Arial"/>
          <w:sz w:val="28"/>
          <w:szCs w:val="28"/>
          <w:lang w:val="uz-Cyrl-UZ" w:eastAsia="it-IT"/>
        </w:rPr>
        <w:t>манфаатлар тўқнашувини бошқариш учун зарур чоралар тўғрисида қарор қабул қилиши керак.</w:t>
      </w:r>
    </w:p>
    <w:p w14:paraId="7320CE1E" w14:textId="3E37CF07" w:rsidR="001712E8" w:rsidRPr="002418A4" w:rsidRDefault="00297B10" w:rsidP="002418A4">
      <w:pPr>
        <w:pStyle w:val="a"/>
        <w:numPr>
          <w:ilvl w:val="0"/>
          <w:numId w:val="15"/>
        </w:numPr>
        <w:tabs>
          <w:tab w:val="left" w:pos="851"/>
          <w:tab w:val="left" w:pos="993"/>
        </w:tabs>
        <w:spacing w:before="240" w:after="240"/>
        <w:ind w:left="0" w:firstLine="567"/>
        <w:rPr>
          <w:rFonts w:ascii="Arial" w:hAnsi="Arial" w:cs="Arial"/>
          <w:iCs/>
          <w:sz w:val="28"/>
          <w:szCs w:val="28"/>
          <w:lang w:val="uz-Cyrl-UZ" w:eastAsia="it-IT"/>
        </w:rPr>
      </w:pPr>
      <w:r w:rsidRPr="002418A4">
        <w:rPr>
          <w:rFonts w:ascii="Arial" w:hAnsi="Arial" w:cs="Arial"/>
          <w:iCs/>
          <w:sz w:val="28"/>
          <w:szCs w:val="28"/>
          <w:lang w:val="uz-Cyrl-UZ" w:eastAsia="it-IT"/>
        </w:rPr>
        <w:t xml:space="preserve">Ходимлар Комплаенс </w:t>
      </w:r>
      <w:r w:rsidR="00A61BE9">
        <w:rPr>
          <w:rFonts w:ascii="Arial" w:hAnsi="Arial" w:cs="Arial"/>
          <w:iCs/>
          <w:sz w:val="28"/>
          <w:szCs w:val="28"/>
          <w:lang w:val="uz-Cyrl-UZ" w:eastAsia="it-IT"/>
        </w:rPr>
        <w:t>хизмати</w:t>
      </w:r>
      <w:r w:rsidR="00A61BE9" w:rsidRPr="002418A4">
        <w:rPr>
          <w:rFonts w:ascii="Arial" w:hAnsi="Arial" w:cs="Arial"/>
          <w:iCs/>
          <w:sz w:val="28"/>
          <w:szCs w:val="28"/>
          <w:lang w:val="uz-Cyrl-UZ" w:eastAsia="it-IT"/>
        </w:rPr>
        <w:t xml:space="preserve">га </w:t>
      </w:r>
      <w:r w:rsidRPr="002418A4">
        <w:rPr>
          <w:rFonts w:ascii="Arial" w:hAnsi="Arial" w:cs="Arial"/>
          <w:iCs/>
          <w:sz w:val="28"/>
          <w:szCs w:val="28"/>
          <w:lang w:val="uz-Cyrl-UZ" w:eastAsia="it-IT"/>
        </w:rPr>
        <w:t>манфаатлар тўқнашуви мавжудлиги</w:t>
      </w:r>
      <w:r w:rsidR="00A61BE9">
        <w:rPr>
          <w:rFonts w:ascii="Arial" w:hAnsi="Arial" w:cs="Arial"/>
          <w:iCs/>
          <w:sz w:val="28"/>
          <w:szCs w:val="28"/>
          <w:lang w:val="uz-Cyrl-UZ" w:eastAsia="it-IT"/>
        </w:rPr>
        <w:t xml:space="preserve"> ёки </w:t>
      </w:r>
      <w:r w:rsidRPr="002418A4">
        <w:rPr>
          <w:rFonts w:ascii="Arial" w:hAnsi="Arial" w:cs="Arial"/>
          <w:iCs/>
          <w:sz w:val="28"/>
          <w:szCs w:val="28"/>
          <w:lang w:val="uz-Cyrl-UZ" w:eastAsia="it-IT"/>
        </w:rPr>
        <w:t xml:space="preserve">йўқлиги тўғрисидаги йиллик </w:t>
      </w:r>
      <w:r w:rsidR="00A61BE9">
        <w:rPr>
          <w:rFonts w:ascii="Arial" w:hAnsi="Arial" w:cs="Arial"/>
          <w:iCs/>
          <w:sz w:val="28"/>
          <w:szCs w:val="28"/>
          <w:lang w:val="uz-Cyrl-UZ" w:eastAsia="it-IT"/>
        </w:rPr>
        <w:t xml:space="preserve">маълумотларни </w:t>
      </w:r>
      <w:r w:rsidRPr="002418A4">
        <w:rPr>
          <w:rFonts w:ascii="Arial" w:hAnsi="Arial" w:cs="Arial"/>
          <w:iCs/>
          <w:sz w:val="28"/>
          <w:szCs w:val="28"/>
          <w:lang w:val="uz-Cyrl-UZ" w:eastAsia="it-IT"/>
        </w:rPr>
        <w:t xml:space="preserve">тақдим </w:t>
      </w:r>
      <w:r w:rsidRPr="002418A4">
        <w:rPr>
          <w:rFonts w:ascii="Arial" w:hAnsi="Arial" w:cs="Arial"/>
          <w:iCs/>
          <w:sz w:val="28"/>
          <w:szCs w:val="28"/>
          <w:lang w:val="uz-Cyrl-UZ" w:eastAsia="it-IT"/>
        </w:rPr>
        <w:lastRenderedPageBreak/>
        <w:t>эти</w:t>
      </w:r>
      <w:r w:rsidR="00A61BE9">
        <w:rPr>
          <w:rFonts w:ascii="Arial" w:hAnsi="Arial" w:cs="Arial"/>
          <w:iCs/>
          <w:sz w:val="28"/>
          <w:szCs w:val="28"/>
          <w:lang w:val="uz-Cyrl-UZ" w:eastAsia="it-IT"/>
        </w:rPr>
        <w:t>б боришлари</w:t>
      </w:r>
      <w:r w:rsidRPr="002418A4">
        <w:rPr>
          <w:rFonts w:ascii="Arial" w:hAnsi="Arial" w:cs="Arial"/>
          <w:iCs/>
          <w:sz w:val="28"/>
          <w:szCs w:val="28"/>
          <w:lang w:val="uz-Cyrl-UZ" w:eastAsia="it-IT"/>
        </w:rPr>
        <w:t>,</w:t>
      </w:r>
      <w:r w:rsidR="00A61BE9">
        <w:rPr>
          <w:rFonts w:ascii="Arial" w:hAnsi="Arial" w:cs="Arial"/>
          <w:iCs/>
          <w:sz w:val="28"/>
          <w:szCs w:val="28"/>
          <w:lang w:val="uz-Cyrl-UZ" w:eastAsia="it-IT"/>
        </w:rPr>
        <w:t xml:space="preserve"> шунингдек жамият</w:t>
      </w:r>
      <w:r w:rsidR="00A61BE9" w:rsidRPr="002418A4">
        <w:rPr>
          <w:rFonts w:ascii="Arial" w:hAnsi="Arial" w:cs="Arial"/>
          <w:iCs/>
          <w:sz w:val="28"/>
          <w:szCs w:val="28"/>
          <w:lang w:val="uz-Cyrl-UZ" w:eastAsia="it-IT"/>
        </w:rPr>
        <w:t>да</w:t>
      </w:r>
      <w:r w:rsidR="00A61BE9" w:rsidRPr="00A61BE9">
        <w:rPr>
          <w:rFonts w:ascii="Arial" w:hAnsi="Arial" w:cs="Arial"/>
          <w:iCs/>
          <w:sz w:val="28"/>
          <w:szCs w:val="28"/>
          <w:lang w:val="uz-Cyrl-UZ" w:eastAsia="it-IT"/>
        </w:rPr>
        <w:t xml:space="preserve"> </w:t>
      </w:r>
      <w:r w:rsidRPr="002418A4">
        <w:rPr>
          <w:rFonts w:ascii="Arial" w:hAnsi="Arial" w:cs="Arial"/>
          <w:iCs/>
          <w:sz w:val="28"/>
          <w:szCs w:val="28"/>
          <w:lang w:val="uz-Cyrl-UZ" w:eastAsia="it-IT"/>
        </w:rPr>
        <w:t>тегишли маълумотлар янгилан</w:t>
      </w:r>
      <w:r w:rsidR="00A61BE9">
        <w:rPr>
          <w:rFonts w:ascii="Arial" w:hAnsi="Arial" w:cs="Arial"/>
          <w:iCs/>
          <w:sz w:val="28"/>
          <w:szCs w:val="28"/>
          <w:lang w:val="uz-Cyrl-UZ" w:eastAsia="it-IT"/>
        </w:rPr>
        <w:t>иб</w:t>
      </w:r>
      <w:r w:rsidRPr="002418A4">
        <w:rPr>
          <w:rFonts w:ascii="Arial" w:hAnsi="Arial" w:cs="Arial"/>
          <w:iCs/>
          <w:sz w:val="28"/>
          <w:szCs w:val="28"/>
          <w:lang w:val="uz-Cyrl-UZ" w:eastAsia="it-IT"/>
        </w:rPr>
        <w:t xml:space="preserve"> ва сақлан</w:t>
      </w:r>
      <w:r w:rsidR="00A61BE9">
        <w:rPr>
          <w:rFonts w:ascii="Arial" w:hAnsi="Arial" w:cs="Arial"/>
          <w:iCs/>
          <w:sz w:val="28"/>
          <w:szCs w:val="28"/>
          <w:lang w:val="uz-Cyrl-UZ" w:eastAsia="it-IT"/>
        </w:rPr>
        <w:t>иб борилиши лозим</w:t>
      </w:r>
      <w:r w:rsidRPr="002418A4">
        <w:rPr>
          <w:rFonts w:ascii="Arial" w:hAnsi="Arial" w:cs="Arial"/>
          <w:iCs/>
          <w:sz w:val="28"/>
          <w:szCs w:val="28"/>
          <w:lang w:val="uz-Cyrl-UZ" w:eastAsia="it-IT"/>
        </w:rPr>
        <w:t xml:space="preserve">. Комплаенс </w:t>
      </w:r>
      <w:r w:rsidR="00A61BE9">
        <w:rPr>
          <w:rFonts w:ascii="Arial" w:hAnsi="Arial" w:cs="Arial"/>
          <w:iCs/>
          <w:sz w:val="28"/>
          <w:szCs w:val="28"/>
          <w:lang w:val="uz-Cyrl-UZ" w:eastAsia="it-IT"/>
        </w:rPr>
        <w:t>хизмати</w:t>
      </w:r>
      <w:r w:rsidR="00A61BE9" w:rsidRPr="002418A4">
        <w:rPr>
          <w:rFonts w:ascii="Arial" w:hAnsi="Arial" w:cs="Arial"/>
          <w:iCs/>
          <w:sz w:val="28"/>
          <w:szCs w:val="28"/>
          <w:lang w:val="uz-Cyrl-UZ" w:eastAsia="it-IT"/>
        </w:rPr>
        <w:t xml:space="preserve"> </w:t>
      </w:r>
      <w:r w:rsidRPr="002418A4">
        <w:rPr>
          <w:rFonts w:ascii="Arial" w:hAnsi="Arial" w:cs="Arial"/>
          <w:iCs/>
          <w:sz w:val="28"/>
          <w:szCs w:val="28"/>
          <w:lang w:val="uz-Cyrl-UZ" w:eastAsia="it-IT"/>
        </w:rPr>
        <w:t>барча ходимларнинг йиллик ҳисобот топшириш бўйича мажбуриятлари устдидан назоратни амалга оширади.</w:t>
      </w:r>
    </w:p>
    <w:p w14:paraId="4C905A1F" w14:textId="4CA3436A" w:rsidR="001712E8" w:rsidRPr="002418A4" w:rsidRDefault="00A61BE9" w:rsidP="002418A4">
      <w:pPr>
        <w:pStyle w:val="a"/>
        <w:numPr>
          <w:ilvl w:val="0"/>
          <w:numId w:val="15"/>
        </w:numPr>
        <w:tabs>
          <w:tab w:val="left" w:pos="851"/>
          <w:tab w:val="left" w:pos="993"/>
        </w:tabs>
        <w:spacing w:before="240" w:after="240"/>
        <w:ind w:left="0" w:firstLine="567"/>
        <w:rPr>
          <w:rFonts w:ascii="Arial" w:hAnsi="Arial" w:cs="Arial"/>
          <w:iCs/>
          <w:sz w:val="28"/>
          <w:szCs w:val="28"/>
          <w:lang w:val="uz-Cyrl-UZ" w:eastAsia="it-IT"/>
        </w:rPr>
      </w:pPr>
      <w:r>
        <w:rPr>
          <w:rFonts w:ascii="Arial" w:hAnsi="Arial" w:cs="Arial"/>
          <w:iCs/>
          <w:sz w:val="28"/>
          <w:szCs w:val="28"/>
          <w:lang w:val="uz-Cyrl-UZ" w:eastAsia="it-IT"/>
        </w:rPr>
        <w:t>М</w:t>
      </w:r>
      <w:r w:rsidR="00297B10" w:rsidRPr="002418A4">
        <w:rPr>
          <w:rFonts w:ascii="Arial" w:hAnsi="Arial" w:cs="Arial"/>
          <w:iCs/>
          <w:sz w:val="28"/>
          <w:szCs w:val="28"/>
          <w:lang w:val="uz-Cyrl-UZ" w:eastAsia="it-IT"/>
        </w:rPr>
        <w:t>анфаатлар тўқнашуви аниқланган ҳолларда К</w:t>
      </w:r>
      <w:r w:rsidR="00FF1D04" w:rsidRPr="002418A4">
        <w:rPr>
          <w:rFonts w:ascii="Arial" w:hAnsi="Arial" w:cs="Arial"/>
          <w:iCs/>
          <w:sz w:val="28"/>
          <w:szCs w:val="28"/>
          <w:lang w:val="uz-Cyrl-UZ" w:eastAsia="it-IT"/>
        </w:rPr>
        <w:t>омплаенс</w:t>
      </w:r>
      <w:r w:rsidR="001712E8" w:rsidRPr="002418A4">
        <w:rPr>
          <w:rFonts w:ascii="Arial" w:hAnsi="Arial" w:cs="Arial"/>
          <w:iCs/>
          <w:sz w:val="28"/>
          <w:szCs w:val="28"/>
          <w:lang w:val="uz-Cyrl-UZ" w:eastAsia="it-IT"/>
        </w:rPr>
        <w:t xml:space="preserve"> </w:t>
      </w:r>
      <w:r>
        <w:rPr>
          <w:rFonts w:ascii="Arial" w:hAnsi="Arial" w:cs="Arial"/>
          <w:iCs/>
          <w:sz w:val="28"/>
          <w:szCs w:val="28"/>
          <w:lang w:val="uz-Cyrl-UZ" w:eastAsia="it-IT"/>
        </w:rPr>
        <w:t>хизмати</w:t>
      </w:r>
      <w:r w:rsidRPr="002418A4">
        <w:rPr>
          <w:rFonts w:ascii="Arial" w:hAnsi="Arial" w:cs="Arial"/>
          <w:iCs/>
          <w:sz w:val="28"/>
          <w:szCs w:val="28"/>
          <w:lang w:val="uz-Cyrl-UZ" w:eastAsia="it-IT"/>
        </w:rPr>
        <w:t xml:space="preserve"> </w:t>
      </w:r>
      <w:r w:rsidR="00297B10" w:rsidRPr="002418A4">
        <w:rPr>
          <w:rFonts w:ascii="Arial" w:hAnsi="Arial" w:cs="Arial"/>
          <w:iCs/>
          <w:sz w:val="28"/>
          <w:szCs w:val="28"/>
          <w:lang w:val="uz-Cyrl-UZ" w:eastAsia="it-IT"/>
        </w:rPr>
        <w:t xml:space="preserve">бу ҳақида қуйидагиларга хабар қилиши ҳамда ўз хулосалари ва тавсияларини бериши </w:t>
      </w:r>
      <w:r>
        <w:rPr>
          <w:rFonts w:ascii="Arial" w:hAnsi="Arial" w:cs="Arial"/>
          <w:iCs/>
          <w:sz w:val="28"/>
          <w:szCs w:val="28"/>
          <w:lang w:val="uz-Cyrl-UZ" w:eastAsia="it-IT"/>
        </w:rPr>
        <w:t>лозим</w:t>
      </w:r>
      <w:r w:rsidR="001712E8" w:rsidRPr="002418A4">
        <w:rPr>
          <w:rFonts w:ascii="Arial" w:hAnsi="Arial" w:cs="Arial"/>
          <w:iCs/>
          <w:sz w:val="28"/>
          <w:szCs w:val="28"/>
          <w:lang w:val="uz-Cyrl-UZ" w:eastAsia="it-IT"/>
        </w:rPr>
        <w:t>:</w:t>
      </w:r>
    </w:p>
    <w:p w14:paraId="39A57913" w14:textId="77777777" w:rsidR="00A61BE9" w:rsidRDefault="00297B10" w:rsidP="00A61BE9">
      <w:pPr>
        <w:pStyle w:val="a"/>
        <w:numPr>
          <w:ilvl w:val="0"/>
          <w:numId w:val="0"/>
        </w:numPr>
        <w:tabs>
          <w:tab w:val="left" w:pos="851"/>
        </w:tabs>
        <w:spacing w:before="240" w:after="240"/>
        <w:ind w:firstLine="567"/>
        <w:rPr>
          <w:rFonts w:ascii="Arial" w:hAnsi="Arial" w:cs="Arial"/>
          <w:sz w:val="28"/>
          <w:szCs w:val="28"/>
          <w:lang w:val="uz-Cyrl-UZ" w:eastAsia="it-IT"/>
        </w:rPr>
      </w:pPr>
      <w:r w:rsidRPr="002418A4">
        <w:rPr>
          <w:rFonts w:ascii="Arial" w:hAnsi="Arial" w:cs="Arial"/>
          <w:sz w:val="28"/>
          <w:szCs w:val="28"/>
          <w:lang w:val="uz-Cyrl-UZ" w:eastAsia="it-IT"/>
        </w:rPr>
        <w:t>ходимнинг</w:t>
      </w:r>
      <w:r w:rsidR="00BD088C" w:rsidRPr="002418A4">
        <w:rPr>
          <w:rFonts w:ascii="Arial" w:hAnsi="Arial" w:cs="Arial"/>
          <w:sz w:val="28"/>
          <w:szCs w:val="28"/>
          <w:lang w:val="uz-Cyrl-UZ" w:eastAsia="it-IT"/>
        </w:rPr>
        <w:t xml:space="preserve"> </w:t>
      </w:r>
      <w:r w:rsidRPr="002418A4">
        <w:rPr>
          <w:rFonts w:ascii="Arial" w:hAnsi="Arial" w:cs="Arial"/>
          <w:sz w:val="28"/>
          <w:szCs w:val="28"/>
          <w:lang w:val="uz-Cyrl-UZ" w:eastAsia="it-IT"/>
        </w:rPr>
        <w:t>бевосита раҳбарига</w:t>
      </w:r>
      <w:r w:rsidR="00BD088C" w:rsidRPr="002418A4">
        <w:rPr>
          <w:rFonts w:ascii="Arial" w:hAnsi="Arial" w:cs="Arial"/>
          <w:sz w:val="28"/>
          <w:szCs w:val="28"/>
          <w:lang w:val="uz-Cyrl-UZ" w:eastAsia="it-IT"/>
        </w:rPr>
        <w:t>;</w:t>
      </w:r>
    </w:p>
    <w:p w14:paraId="0257E543" w14:textId="0CFAAEE5" w:rsidR="00A61BE9" w:rsidRPr="002418A4" w:rsidRDefault="00A61BE9" w:rsidP="002418A4">
      <w:pPr>
        <w:pStyle w:val="a"/>
        <w:numPr>
          <w:ilvl w:val="0"/>
          <w:numId w:val="0"/>
        </w:numPr>
        <w:tabs>
          <w:tab w:val="left" w:pos="851"/>
        </w:tabs>
        <w:spacing w:before="240" w:after="240"/>
        <w:ind w:firstLine="567"/>
        <w:rPr>
          <w:rFonts w:ascii="Arial" w:hAnsi="Arial" w:cs="Arial"/>
          <w:sz w:val="28"/>
          <w:szCs w:val="28"/>
          <w:lang w:val="uz-Cyrl-UZ" w:eastAsia="it-IT"/>
        </w:rPr>
      </w:pPr>
      <w:r>
        <w:rPr>
          <w:rFonts w:ascii="Arial" w:hAnsi="Arial" w:cs="Arial"/>
          <w:sz w:val="28"/>
          <w:szCs w:val="28"/>
          <w:lang w:val="uz-Cyrl-UZ" w:eastAsia="it-IT"/>
        </w:rPr>
        <w:t>и</w:t>
      </w:r>
      <w:r w:rsidR="00C753A0" w:rsidRPr="002418A4">
        <w:rPr>
          <w:rFonts w:ascii="Arial" w:hAnsi="Arial" w:cs="Arial"/>
          <w:sz w:val="28"/>
          <w:szCs w:val="28"/>
          <w:lang w:val="uz-Cyrl-UZ" w:eastAsia="it-IT"/>
        </w:rPr>
        <w:t xml:space="preserve">жроия органининг аъзоси билан боғлиқ ҳолатда Кузатув </w:t>
      </w:r>
      <w:r w:rsidRPr="00B72324">
        <w:rPr>
          <w:rFonts w:ascii="Arial" w:hAnsi="Arial" w:cs="Arial"/>
          <w:sz w:val="28"/>
          <w:szCs w:val="28"/>
          <w:lang w:val="uz-Cyrl-UZ" w:eastAsia="it-IT"/>
        </w:rPr>
        <w:t>кенгашига</w:t>
      </w:r>
      <w:r w:rsidR="00BD088C" w:rsidRPr="002418A4">
        <w:rPr>
          <w:rFonts w:ascii="Arial" w:hAnsi="Arial" w:cs="Arial"/>
          <w:sz w:val="28"/>
          <w:szCs w:val="28"/>
          <w:lang w:val="uz-Cyrl-UZ" w:eastAsia="it-IT"/>
        </w:rPr>
        <w:t>.</w:t>
      </w:r>
    </w:p>
    <w:p w14:paraId="350E9492" w14:textId="08143487" w:rsidR="00BD088C" w:rsidRPr="002418A4" w:rsidRDefault="00C753A0" w:rsidP="002418A4">
      <w:pPr>
        <w:pStyle w:val="a"/>
        <w:numPr>
          <w:ilvl w:val="0"/>
          <w:numId w:val="0"/>
        </w:numPr>
        <w:tabs>
          <w:tab w:val="left" w:pos="851"/>
        </w:tabs>
        <w:spacing w:before="240" w:after="240"/>
        <w:ind w:firstLine="567"/>
        <w:rPr>
          <w:rFonts w:ascii="Arial" w:hAnsi="Arial" w:cs="Arial"/>
          <w:iCs/>
          <w:sz w:val="28"/>
          <w:szCs w:val="28"/>
          <w:lang w:val="uz-Cyrl-UZ" w:eastAsia="it-IT"/>
        </w:rPr>
      </w:pPr>
      <w:r w:rsidRPr="002418A4">
        <w:rPr>
          <w:rFonts w:ascii="Arial" w:hAnsi="Arial" w:cs="Arial"/>
          <w:iCs/>
          <w:sz w:val="28"/>
          <w:szCs w:val="28"/>
          <w:lang w:val="uz-Cyrl-UZ" w:eastAsia="it-IT"/>
        </w:rPr>
        <w:t xml:space="preserve">Тегишли равишда, бевосита раҳбар ёки Кузатув </w:t>
      </w:r>
      <w:r w:rsidR="00A61BE9" w:rsidRPr="00A61BE9">
        <w:rPr>
          <w:rFonts w:ascii="Arial" w:hAnsi="Arial" w:cs="Arial"/>
          <w:iCs/>
          <w:sz w:val="28"/>
          <w:szCs w:val="28"/>
          <w:lang w:val="uz-Cyrl-UZ" w:eastAsia="it-IT"/>
        </w:rPr>
        <w:t xml:space="preserve">кенгаши </w:t>
      </w:r>
      <w:r w:rsidRPr="002418A4">
        <w:rPr>
          <w:rFonts w:ascii="Arial" w:hAnsi="Arial" w:cs="Arial"/>
          <w:iCs/>
          <w:sz w:val="28"/>
          <w:szCs w:val="28"/>
          <w:lang w:val="uz-Cyrl-UZ" w:eastAsia="it-IT"/>
        </w:rPr>
        <w:t>манфаатлар тўқнашувини тартибга солиш учун зарур чоралар тўғрисида қарор қабул қилиши керак.</w:t>
      </w:r>
    </w:p>
    <w:p w14:paraId="17583D0E" w14:textId="1CE74851" w:rsidR="001712E8" w:rsidRPr="002418A4" w:rsidRDefault="00737199" w:rsidP="002418A4">
      <w:pPr>
        <w:pStyle w:val="a"/>
        <w:numPr>
          <w:ilvl w:val="0"/>
          <w:numId w:val="15"/>
        </w:numPr>
        <w:tabs>
          <w:tab w:val="left" w:pos="851"/>
          <w:tab w:val="left" w:pos="993"/>
        </w:tabs>
        <w:spacing w:before="240" w:after="240"/>
        <w:ind w:left="0" w:firstLine="567"/>
        <w:rPr>
          <w:rFonts w:ascii="Arial" w:hAnsi="Arial" w:cs="Arial"/>
          <w:iCs/>
          <w:sz w:val="28"/>
          <w:szCs w:val="28"/>
          <w:lang w:val="uz-Cyrl-UZ" w:eastAsia="it-IT"/>
        </w:rPr>
      </w:pPr>
      <w:r w:rsidRPr="002418A4">
        <w:rPr>
          <w:rFonts w:ascii="Arial" w:hAnsi="Arial" w:cs="Arial"/>
          <w:iCs/>
          <w:sz w:val="28"/>
          <w:szCs w:val="28"/>
          <w:lang w:val="uz-Cyrl-UZ" w:eastAsia="it-IT"/>
        </w:rPr>
        <w:t xml:space="preserve">Комплаенс </w:t>
      </w:r>
      <w:r w:rsidR="00A61BE9">
        <w:rPr>
          <w:rFonts w:ascii="Arial" w:hAnsi="Arial" w:cs="Arial"/>
          <w:iCs/>
          <w:sz w:val="28"/>
          <w:szCs w:val="28"/>
          <w:lang w:val="uz-Cyrl-UZ" w:eastAsia="it-IT"/>
        </w:rPr>
        <w:t>хизмати</w:t>
      </w:r>
      <w:r w:rsidR="00A61BE9" w:rsidRPr="002418A4">
        <w:rPr>
          <w:rFonts w:ascii="Arial" w:hAnsi="Arial" w:cs="Arial"/>
          <w:iCs/>
          <w:sz w:val="28"/>
          <w:szCs w:val="28"/>
          <w:lang w:val="uz-Cyrl-UZ" w:eastAsia="it-IT"/>
        </w:rPr>
        <w:t xml:space="preserve"> </w:t>
      </w:r>
      <w:r w:rsidRPr="002418A4">
        <w:rPr>
          <w:rFonts w:ascii="Arial" w:hAnsi="Arial" w:cs="Arial"/>
          <w:iCs/>
          <w:sz w:val="28"/>
          <w:szCs w:val="28"/>
          <w:lang w:val="uz-Cyrl-UZ" w:eastAsia="it-IT"/>
        </w:rPr>
        <w:t>барча аниқланган тўқнашувларни қайд қилади ва уларни бошқариш тўғрисидаги маълумотларни манфаатлар тўқнашуви реестрига киритади</w:t>
      </w:r>
      <w:r w:rsidR="00A61BE9">
        <w:rPr>
          <w:rFonts w:ascii="Arial" w:hAnsi="Arial" w:cs="Arial"/>
          <w:iCs/>
          <w:sz w:val="28"/>
          <w:szCs w:val="28"/>
          <w:lang w:val="uz-Cyrl-UZ" w:eastAsia="it-IT"/>
        </w:rPr>
        <w:t>.</w:t>
      </w:r>
    </w:p>
    <w:p w14:paraId="73C7A24A" w14:textId="6F2E5EBC" w:rsidR="00330AA4" w:rsidRDefault="001339D7" w:rsidP="00A61BE9">
      <w:pPr>
        <w:pStyle w:val="a"/>
        <w:numPr>
          <w:ilvl w:val="0"/>
          <w:numId w:val="15"/>
        </w:numPr>
        <w:tabs>
          <w:tab w:val="left" w:pos="851"/>
          <w:tab w:val="left" w:pos="993"/>
        </w:tabs>
        <w:spacing w:before="240" w:after="240"/>
        <w:ind w:left="0" w:firstLine="567"/>
        <w:rPr>
          <w:rFonts w:ascii="Arial" w:hAnsi="Arial" w:cs="Arial"/>
          <w:iCs/>
          <w:sz w:val="28"/>
          <w:szCs w:val="28"/>
          <w:lang w:val="uz-Cyrl-UZ" w:eastAsia="it-IT"/>
        </w:rPr>
      </w:pPr>
      <w:r w:rsidRPr="002418A4">
        <w:rPr>
          <w:rFonts w:ascii="Arial" w:hAnsi="Arial" w:cs="Arial"/>
          <w:iCs/>
          <w:sz w:val="28"/>
          <w:szCs w:val="28"/>
          <w:lang w:val="uz-Cyrl-UZ" w:eastAsia="it-IT"/>
        </w:rPr>
        <w:t xml:space="preserve">Манфаатлар тўқнашувининг олдини олишнинг ҳар доим ҳам имкони бўлмайди ва у бизнес шароитлари ривожланиши билан юзага келиши мумкин, </w:t>
      </w:r>
      <w:r w:rsidR="00A61BE9">
        <w:rPr>
          <w:rFonts w:ascii="Arial" w:hAnsi="Arial" w:cs="Arial"/>
          <w:iCs/>
          <w:sz w:val="28"/>
          <w:szCs w:val="28"/>
          <w:lang w:val="uz-Cyrl-UZ" w:eastAsia="it-IT"/>
        </w:rPr>
        <w:t>уш</w:t>
      </w:r>
      <w:r w:rsidRPr="002418A4">
        <w:rPr>
          <w:rFonts w:ascii="Arial" w:hAnsi="Arial" w:cs="Arial"/>
          <w:iCs/>
          <w:sz w:val="28"/>
          <w:szCs w:val="28"/>
          <w:lang w:val="uz-Cyrl-UZ" w:eastAsia="it-IT"/>
        </w:rPr>
        <w:t xml:space="preserve">бу ҳолда ходимлар маълумотларни ошкор қилишлари керак. Ўзининг хизмат мажбуриятларини бажаришда ходим манфаатлар тўқнашуви йиллик шакли топширилган пайтда мавжуд бўлмаган манфаатлар тўқнашувидан хабар топиши мумкин. Бундай ҳолатда, ходим шахсий манфаатини ўзининг бевосита раҳбарига маълум қилиши, сўнгра манфаатлар тўқнашуви шаклини янгилаш орқали Комплаенс </w:t>
      </w:r>
      <w:r w:rsidR="00330AA4">
        <w:rPr>
          <w:rFonts w:ascii="Arial" w:hAnsi="Arial" w:cs="Arial"/>
          <w:iCs/>
          <w:sz w:val="28"/>
          <w:szCs w:val="28"/>
          <w:lang w:val="uz-Cyrl-UZ" w:eastAsia="it-IT"/>
        </w:rPr>
        <w:t>хизмати</w:t>
      </w:r>
      <w:r w:rsidR="00330AA4" w:rsidRPr="002418A4">
        <w:rPr>
          <w:rFonts w:ascii="Arial" w:hAnsi="Arial" w:cs="Arial"/>
          <w:iCs/>
          <w:sz w:val="28"/>
          <w:szCs w:val="28"/>
          <w:lang w:val="uz-Cyrl-UZ" w:eastAsia="it-IT"/>
        </w:rPr>
        <w:t xml:space="preserve">ни </w:t>
      </w:r>
      <w:r w:rsidRPr="002418A4">
        <w:rPr>
          <w:rFonts w:ascii="Arial" w:hAnsi="Arial" w:cs="Arial"/>
          <w:iCs/>
          <w:sz w:val="28"/>
          <w:szCs w:val="28"/>
          <w:lang w:val="uz-Cyrl-UZ" w:eastAsia="it-IT"/>
        </w:rPr>
        <w:t>хабардор қилиши керак.</w:t>
      </w:r>
    </w:p>
    <w:p w14:paraId="20CD47F3" w14:textId="5D5728DE" w:rsidR="001712E8" w:rsidRPr="002418A4" w:rsidRDefault="001339D7" w:rsidP="002418A4">
      <w:pPr>
        <w:pStyle w:val="a"/>
        <w:numPr>
          <w:ilvl w:val="0"/>
          <w:numId w:val="0"/>
        </w:numPr>
        <w:tabs>
          <w:tab w:val="left" w:pos="851"/>
          <w:tab w:val="left" w:pos="993"/>
        </w:tabs>
        <w:spacing w:before="240" w:after="240"/>
        <w:ind w:firstLine="567"/>
        <w:rPr>
          <w:rFonts w:ascii="Arial" w:hAnsi="Arial" w:cs="Arial"/>
          <w:iCs/>
          <w:sz w:val="28"/>
          <w:szCs w:val="28"/>
          <w:lang w:val="uz-Cyrl-UZ" w:eastAsia="it-IT"/>
        </w:rPr>
      </w:pPr>
      <w:r w:rsidRPr="002418A4">
        <w:rPr>
          <w:rFonts w:ascii="Arial" w:hAnsi="Arial" w:cs="Arial"/>
          <w:iCs/>
          <w:sz w:val="28"/>
          <w:szCs w:val="28"/>
          <w:lang w:val="uz-Cyrl-UZ" w:eastAsia="it-IT"/>
        </w:rPr>
        <w:t>Ахборотни ошкор қилишда бундай низони тегишли ҳал қилиш тўғрисида асосли қарор қабул қилиш учун қарама-қарши манфаатлар тўғрисида етарли маълумотлар бўлиши керак.</w:t>
      </w:r>
    </w:p>
    <w:p w14:paraId="75B347FF" w14:textId="64B80957" w:rsidR="00330AA4" w:rsidRPr="002418A4" w:rsidRDefault="00330AA4" w:rsidP="002418A4">
      <w:pPr>
        <w:pStyle w:val="a"/>
        <w:numPr>
          <w:ilvl w:val="0"/>
          <w:numId w:val="15"/>
        </w:numPr>
        <w:tabs>
          <w:tab w:val="left" w:pos="851"/>
          <w:tab w:val="left" w:pos="993"/>
        </w:tabs>
        <w:spacing w:before="240" w:after="240"/>
        <w:ind w:left="0" w:firstLine="567"/>
        <w:rPr>
          <w:rFonts w:ascii="Arial" w:hAnsi="Arial" w:cs="Arial"/>
          <w:iCs/>
          <w:sz w:val="28"/>
          <w:szCs w:val="28"/>
          <w:lang w:val="uz-Cyrl-UZ" w:eastAsia="it-IT"/>
        </w:rPr>
      </w:pPr>
      <w:r>
        <w:rPr>
          <w:rFonts w:ascii="Arial" w:hAnsi="Arial" w:cs="Arial"/>
          <w:iCs/>
          <w:sz w:val="28"/>
          <w:szCs w:val="28"/>
          <w:lang w:val="uz-Cyrl-UZ" w:eastAsia="it-IT"/>
        </w:rPr>
        <w:t>М</w:t>
      </w:r>
      <w:r w:rsidR="001339D7" w:rsidRPr="002418A4">
        <w:rPr>
          <w:rFonts w:ascii="Arial" w:hAnsi="Arial" w:cs="Arial"/>
          <w:iCs/>
          <w:sz w:val="28"/>
          <w:szCs w:val="28"/>
          <w:lang w:val="uz-Cyrl-UZ" w:eastAsia="it-IT"/>
        </w:rPr>
        <w:t xml:space="preserve">анфаатлар тўқнашувини аниқлашда Комплаенс </w:t>
      </w:r>
      <w:r>
        <w:rPr>
          <w:rFonts w:ascii="Arial" w:hAnsi="Arial" w:cs="Arial"/>
          <w:iCs/>
          <w:sz w:val="28"/>
          <w:szCs w:val="28"/>
          <w:lang w:val="uz-Cyrl-UZ" w:eastAsia="it-IT"/>
        </w:rPr>
        <w:t>хизмати</w:t>
      </w:r>
      <w:r w:rsidRPr="002418A4">
        <w:rPr>
          <w:rFonts w:ascii="Arial" w:hAnsi="Arial" w:cs="Arial"/>
          <w:iCs/>
          <w:sz w:val="28"/>
          <w:szCs w:val="28"/>
          <w:lang w:val="uz-Cyrl-UZ" w:eastAsia="it-IT"/>
        </w:rPr>
        <w:t xml:space="preserve"> </w:t>
      </w:r>
      <w:r w:rsidR="001339D7" w:rsidRPr="002418A4">
        <w:rPr>
          <w:rFonts w:ascii="Arial" w:hAnsi="Arial" w:cs="Arial"/>
          <w:iCs/>
          <w:sz w:val="28"/>
          <w:szCs w:val="28"/>
          <w:lang w:val="uz-Cyrl-UZ" w:eastAsia="it-IT"/>
        </w:rPr>
        <w:t>қуйидагиларга тегишли маълумотларни, шунингдек ўз хулосалари ва тавсияларини тақдим этади:</w:t>
      </w:r>
    </w:p>
    <w:p w14:paraId="7E1996DB" w14:textId="284249D3" w:rsidR="00330AA4" w:rsidRPr="002418A4" w:rsidRDefault="00A342B6" w:rsidP="002418A4">
      <w:pPr>
        <w:pStyle w:val="a"/>
        <w:numPr>
          <w:ilvl w:val="0"/>
          <w:numId w:val="0"/>
        </w:numPr>
        <w:tabs>
          <w:tab w:val="left" w:pos="851"/>
          <w:tab w:val="left" w:pos="993"/>
        </w:tabs>
        <w:spacing w:before="240" w:after="240"/>
        <w:ind w:left="567"/>
        <w:rPr>
          <w:rFonts w:ascii="Arial" w:hAnsi="Arial" w:cs="Arial"/>
          <w:sz w:val="28"/>
          <w:szCs w:val="28"/>
          <w:lang w:val="uz-Cyrl-UZ" w:eastAsia="it-IT"/>
        </w:rPr>
      </w:pPr>
      <w:r w:rsidRPr="002418A4">
        <w:rPr>
          <w:rFonts w:ascii="Arial" w:hAnsi="Arial" w:cs="Arial"/>
          <w:sz w:val="28"/>
          <w:szCs w:val="28"/>
          <w:lang w:val="uz-Cyrl-UZ" w:eastAsia="it-IT"/>
        </w:rPr>
        <w:t>ходимнинг бевосита раҳбарига;</w:t>
      </w:r>
    </w:p>
    <w:p w14:paraId="7F6F8A02" w14:textId="4188C95D" w:rsidR="00330AA4" w:rsidRPr="002418A4" w:rsidRDefault="00330AA4" w:rsidP="002418A4">
      <w:pPr>
        <w:pStyle w:val="a"/>
        <w:numPr>
          <w:ilvl w:val="0"/>
          <w:numId w:val="0"/>
        </w:numPr>
        <w:tabs>
          <w:tab w:val="left" w:pos="851"/>
        </w:tabs>
        <w:spacing w:before="240" w:after="240"/>
        <w:ind w:firstLine="567"/>
        <w:rPr>
          <w:rFonts w:ascii="Arial" w:hAnsi="Arial" w:cs="Arial"/>
          <w:sz w:val="28"/>
          <w:szCs w:val="28"/>
          <w:lang w:val="uz-Cyrl-UZ" w:eastAsia="it-IT"/>
        </w:rPr>
      </w:pPr>
      <w:r>
        <w:rPr>
          <w:rFonts w:ascii="Arial" w:hAnsi="Arial" w:cs="Arial"/>
          <w:sz w:val="28"/>
          <w:szCs w:val="28"/>
          <w:lang w:val="uz-Cyrl-UZ" w:eastAsia="it-IT"/>
        </w:rPr>
        <w:lastRenderedPageBreak/>
        <w:t>и</w:t>
      </w:r>
      <w:r w:rsidR="00A342B6" w:rsidRPr="002418A4">
        <w:rPr>
          <w:rFonts w:ascii="Arial" w:hAnsi="Arial" w:cs="Arial"/>
          <w:sz w:val="28"/>
          <w:szCs w:val="28"/>
          <w:lang w:val="uz-Cyrl-UZ" w:eastAsia="it-IT"/>
        </w:rPr>
        <w:t xml:space="preserve">жроия органининг аъзоси билан боғлиқ ҳолатда Кузатув </w:t>
      </w:r>
      <w:r w:rsidRPr="00B72324">
        <w:rPr>
          <w:rFonts w:ascii="Arial" w:hAnsi="Arial" w:cs="Arial"/>
          <w:sz w:val="28"/>
          <w:szCs w:val="28"/>
          <w:lang w:val="uz-Cyrl-UZ" w:eastAsia="it-IT"/>
        </w:rPr>
        <w:t>кенгашига</w:t>
      </w:r>
      <w:r w:rsidR="00A342B6" w:rsidRPr="002418A4">
        <w:rPr>
          <w:rFonts w:ascii="Arial" w:hAnsi="Arial" w:cs="Arial"/>
          <w:sz w:val="28"/>
          <w:szCs w:val="28"/>
          <w:lang w:val="uz-Cyrl-UZ" w:eastAsia="it-IT"/>
        </w:rPr>
        <w:t>.</w:t>
      </w:r>
    </w:p>
    <w:p w14:paraId="506651B4" w14:textId="30D04839" w:rsidR="00BD088C" w:rsidRPr="002418A4" w:rsidRDefault="00A342B6" w:rsidP="002418A4">
      <w:pPr>
        <w:pStyle w:val="a"/>
        <w:numPr>
          <w:ilvl w:val="0"/>
          <w:numId w:val="0"/>
        </w:numPr>
        <w:tabs>
          <w:tab w:val="left" w:pos="851"/>
        </w:tabs>
        <w:spacing w:before="240" w:after="240"/>
        <w:ind w:firstLine="567"/>
        <w:rPr>
          <w:rFonts w:ascii="Arial" w:hAnsi="Arial" w:cs="Arial"/>
          <w:sz w:val="28"/>
          <w:szCs w:val="28"/>
          <w:lang w:val="uz-Cyrl-UZ" w:eastAsia="it-IT"/>
        </w:rPr>
      </w:pPr>
      <w:r w:rsidRPr="002418A4">
        <w:rPr>
          <w:rFonts w:ascii="Arial" w:hAnsi="Arial" w:cs="Arial"/>
          <w:sz w:val="28"/>
          <w:szCs w:val="28"/>
          <w:lang w:val="uz-Cyrl-UZ" w:eastAsia="it-IT"/>
        </w:rPr>
        <w:t xml:space="preserve">Тегишли равишда, бевосита раҳбар ёки Кузатув </w:t>
      </w:r>
      <w:r w:rsidR="00330AA4" w:rsidRPr="00B72324">
        <w:rPr>
          <w:rFonts w:ascii="Arial" w:hAnsi="Arial" w:cs="Arial"/>
          <w:sz w:val="28"/>
          <w:szCs w:val="28"/>
          <w:lang w:val="uz-Cyrl-UZ" w:eastAsia="it-IT"/>
        </w:rPr>
        <w:t xml:space="preserve">кенгаши </w:t>
      </w:r>
      <w:r w:rsidRPr="002418A4">
        <w:rPr>
          <w:rFonts w:ascii="Arial" w:hAnsi="Arial" w:cs="Arial"/>
          <w:sz w:val="28"/>
          <w:szCs w:val="28"/>
          <w:lang w:val="uz-Cyrl-UZ" w:eastAsia="it-IT"/>
        </w:rPr>
        <w:t xml:space="preserve">манфаатлар тўқнашувини бошқариш учун зарур чоралар тўғрисида қарор қабул қилиши керак. </w:t>
      </w:r>
    </w:p>
    <w:p w14:paraId="5DC02A27" w14:textId="2DF68A44" w:rsidR="00330AA4" w:rsidRPr="007A51AE" w:rsidRDefault="00A342B6" w:rsidP="002418A4">
      <w:pPr>
        <w:pStyle w:val="a"/>
        <w:numPr>
          <w:ilvl w:val="0"/>
          <w:numId w:val="15"/>
        </w:numPr>
        <w:tabs>
          <w:tab w:val="left" w:pos="851"/>
          <w:tab w:val="left" w:pos="993"/>
        </w:tabs>
        <w:spacing w:before="240" w:after="240"/>
        <w:ind w:left="0" w:firstLine="567"/>
        <w:rPr>
          <w:rFonts w:ascii="Arial" w:hAnsi="Arial" w:cs="Arial"/>
          <w:sz w:val="28"/>
          <w:szCs w:val="28"/>
          <w:lang w:val="uz-Cyrl-UZ"/>
        </w:rPr>
      </w:pPr>
      <w:r w:rsidRPr="002418A4">
        <w:rPr>
          <w:rFonts w:ascii="Arial" w:hAnsi="Arial" w:cs="Arial"/>
          <w:iCs/>
          <w:sz w:val="28"/>
          <w:szCs w:val="28"/>
          <w:lang w:val="uz-Cyrl-UZ" w:eastAsia="it-IT"/>
        </w:rPr>
        <w:t>К</w:t>
      </w:r>
      <w:r w:rsidR="00FF1D04" w:rsidRPr="002418A4">
        <w:rPr>
          <w:rFonts w:ascii="Arial" w:hAnsi="Arial" w:cs="Arial"/>
          <w:iCs/>
          <w:sz w:val="28"/>
          <w:szCs w:val="28"/>
          <w:lang w:val="uz-Cyrl-UZ" w:eastAsia="it-IT"/>
        </w:rPr>
        <w:t>омплаенс</w:t>
      </w:r>
      <w:r w:rsidRPr="002418A4">
        <w:rPr>
          <w:rFonts w:ascii="Arial" w:hAnsi="Arial" w:cs="Arial"/>
          <w:iCs/>
          <w:sz w:val="28"/>
          <w:szCs w:val="28"/>
          <w:lang w:val="uz-Cyrl-UZ" w:eastAsia="it-IT"/>
        </w:rPr>
        <w:t xml:space="preserve"> </w:t>
      </w:r>
      <w:r w:rsidR="00330AA4">
        <w:rPr>
          <w:rFonts w:ascii="Arial" w:hAnsi="Arial" w:cs="Arial"/>
          <w:iCs/>
          <w:sz w:val="28"/>
          <w:szCs w:val="28"/>
          <w:lang w:val="uz-Cyrl-UZ" w:eastAsia="it-IT"/>
        </w:rPr>
        <w:t>хизмати</w:t>
      </w:r>
      <w:r w:rsidR="00330AA4" w:rsidRPr="002418A4">
        <w:rPr>
          <w:rFonts w:ascii="Arial" w:hAnsi="Arial" w:cs="Arial"/>
          <w:iCs/>
          <w:sz w:val="28"/>
          <w:szCs w:val="28"/>
          <w:lang w:val="uz-Cyrl-UZ" w:eastAsia="it-IT"/>
        </w:rPr>
        <w:t xml:space="preserve"> </w:t>
      </w:r>
      <w:r w:rsidRPr="002418A4">
        <w:rPr>
          <w:rFonts w:ascii="Arial" w:hAnsi="Arial" w:cs="Arial"/>
          <w:iCs/>
          <w:sz w:val="28"/>
          <w:szCs w:val="28"/>
          <w:lang w:val="uz-Cyrl-UZ" w:eastAsia="it-IT"/>
        </w:rPr>
        <w:t>ушбу Сиёсатнинг талабларига мувофиқ манфаатлар тўқнашуви</w:t>
      </w:r>
      <w:r w:rsidR="001712E8" w:rsidRPr="002418A4">
        <w:rPr>
          <w:rFonts w:ascii="Arial" w:hAnsi="Arial" w:cs="Arial"/>
          <w:iCs/>
          <w:sz w:val="28"/>
          <w:szCs w:val="28"/>
          <w:lang w:val="uz-Cyrl-UZ" w:eastAsia="it-IT"/>
        </w:rPr>
        <w:t xml:space="preserve"> </w:t>
      </w:r>
      <w:r w:rsidR="009529AC" w:rsidRPr="002418A4">
        <w:rPr>
          <w:rFonts w:ascii="Arial" w:hAnsi="Arial" w:cs="Arial"/>
          <w:iCs/>
          <w:sz w:val="28"/>
          <w:szCs w:val="28"/>
          <w:lang w:val="uz-Cyrl-UZ" w:eastAsia="it-IT"/>
        </w:rPr>
        <w:t>Реестр</w:t>
      </w:r>
      <w:r w:rsidRPr="002418A4">
        <w:rPr>
          <w:rFonts w:ascii="Arial" w:hAnsi="Arial" w:cs="Arial"/>
          <w:iCs/>
          <w:sz w:val="28"/>
          <w:szCs w:val="28"/>
          <w:lang w:val="uz-Cyrl-UZ" w:eastAsia="it-IT"/>
        </w:rPr>
        <w:t>ига зарур маълумотларни киритади</w:t>
      </w:r>
      <w:r w:rsidR="009529AC" w:rsidRPr="002418A4">
        <w:rPr>
          <w:rFonts w:ascii="Arial" w:hAnsi="Arial" w:cs="Arial"/>
          <w:iCs/>
          <w:sz w:val="28"/>
          <w:szCs w:val="28"/>
          <w:lang w:val="uz-Cyrl-UZ" w:eastAsia="it-IT"/>
        </w:rPr>
        <w:t>.</w:t>
      </w:r>
    </w:p>
    <w:p w14:paraId="30EFDFD7" w14:textId="66231FF4" w:rsidR="001712E8" w:rsidRPr="002418A4" w:rsidRDefault="00330AA4" w:rsidP="002418A4">
      <w:pPr>
        <w:pStyle w:val="Chartnote"/>
        <w:numPr>
          <w:ilvl w:val="0"/>
          <w:numId w:val="12"/>
        </w:numPr>
        <w:tabs>
          <w:tab w:val="left" w:pos="993"/>
        </w:tabs>
        <w:jc w:val="center"/>
        <w:rPr>
          <w:rFonts w:ascii="Arial" w:hAnsi="Arial" w:cs="Arial"/>
          <w:sz w:val="28"/>
          <w:szCs w:val="28"/>
          <w:lang w:val="uz-Cyrl-UZ"/>
        </w:rPr>
      </w:pPr>
      <w:r w:rsidRPr="002418A4">
        <w:rPr>
          <w:rFonts w:ascii="Arial" w:hAnsi="Arial" w:cs="Arial"/>
          <w:b/>
          <w:sz w:val="28"/>
          <w:szCs w:val="28"/>
          <w:lang w:val="uz-Cyrl-UZ"/>
        </w:rPr>
        <w:t xml:space="preserve">Манфаатлар </w:t>
      </w:r>
      <w:r w:rsidR="00A342B6" w:rsidRPr="002418A4">
        <w:rPr>
          <w:rFonts w:ascii="Arial" w:hAnsi="Arial" w:cs="Arial"/>
          <w:b/>
          <w:sz w:val="28"/>
          <w:szCs w:val="28"/>
          <w:lang w:val="uz-Cyrl-UZ"/>
        </w:rPr>
        <w:t>тўқнашувини бошқариш</w:t>
      </w:r>
    </w:p>
    <w:p w14:paraId="7D6B0355" w14:textId="3D46C74C" w:rsidR="001712E8" w:rsidRPr="002418A4" w:rsidRDefault="00A342B6" w:rsidP="002418A4">
      <w:pPr>
        <w:pStyle w:val="a"/>
        <w:numPr>
          <w:ilvl w:val="0"/>
          <w:numId w:val="15"/>
        </w:numPr>
        <w:tabs>
          <w:tab w:val="left" w:pos="851"/>
          <w:tab w:val="left" w:pos="993"/>
        </w:tabs>
        <w:spacing w:before="240" w:after="240"/>
        <w:ind w:left="0" w:firstLine="567"/>
        <w:rPr>
          <w:rFonts w:ascii="Arial" w:hAnsi="Arial" w:cs="Arial"/>
          <w:iCs/>
          <w:sz w:val="28"/>
          <w:szCs w:val="28"/>
          <w:lang w:val="uz-Cyrl-UZ" w:eastAsia="it-IT"/>
        </w:rPr>
      </w:pPr>
      <w:r w:rsidRPr="002418A4">
        <w:rPr>
          <w:rFonts w:ascii="Arial" w:hAnsi="Arial" w:cs="Arial"/>
          <w:iCs/>
          <w:sz w:val="28"/>
          <w:szCs w:val="28"/>
          <w:lang w:val="uz-Cyrl-UZ" w:eastAsia="it-IT"/>
        </w:rPr>
        <w:t>Манфаатлар тўқнашуви</w:t>
      </w:r>
      <w:r w:rsidR="002D62BA" w:rsidRPr="002418A4">
        <w:rPr>
          <w:rFonts w:ascii="Arial" w:hAnsi="Arial" w:cs="Arial"/>
          <w:iCs/>
          <w:sz w:val="28"/>
          <w:szCs w:val="28"/>
          <w:lang w:val="uz-Cyrl-UZ" w:eastAsia="it-IT"/>
        </w:rPr>
        <w:t xml:space="preserve"> мавжудлиги</w:t>
      </w:r>
      <w:r w:rsidR="00330AA4">
        <w:rPr>
          <w:rFonts w:ascii="Arial" w:hAnsi="Arial" w:cs="Arial"/>
          <w:iCs/>
          <w:sz w:val="28"/>
          <w:szCs w:val="28"/>
          <w:lang w:val="uz-Cyrl-UZ" w:eastAsia="it-IT"/>
        </w:rPr>
        <w:t xml:space="preserve"> ёки </w:t>
      </w:r>
      <w:r w:rsidR="002D62BA" w:rsidRPr="002418A4">
        <w:rPr>
          <w:rFonts w:ascii="Arial" w:hAnsi="Arial" w:cs="Arial"/>
          <w:iCs/>
          <w:sz w:val="28"/>
          <w:szCs w:val="28"/>
          <w:lang w:val="uz-Cyrl-UZ" w:eastAsia="it-IT"/>
        </w:rPr>
        <w:t xml:space="preserve">йўқлиги ҳақида Комплаенс </w:t>
      </w:r>
      <w:r w:rsidR="00330AA4">
        <w:rPr>
          <w:rFonts w:ascii="Arial" w:hAnsi="Arial" w:cs="Arial"/>
          <w:iCs/>
          <w:sz w:val="28"/>
          <w:szCs w:val="28"/>
          <w:lang w:val="uz-Cyrl-UZ" w:eastAsia="it-IT"/>
        </w:rPr>
        <w:t>хизмати</w:t>
      </w:r>
      <w:r w:rsidR="00330AA4" w:rsidRPr="002418A4">
        <w:rPr>
          <w:rFonts w:ascii="Arial" w:hAnsi="Arial" w:cs="Arial"/>
          <w:iCs/>
          <w:sz w:val="28"/>
          <w:szCs w:val="28"/>
          <w:lang w:val="uz-Cyrl-UZ" w:eastAsia="it-IT"/>
        </w:rPr>
        <w:t xml:space="preserve">га </w:t>
      </w:r>
      <w:r w:rsidR="002D62BA" w:rsidRPr="002418A4">
        <w:rPr>
          <w:rFonts w:ascii="Arial" w:hAnsi="Arial" w:cs="Arial"/>
          <w:iCs/>
          <w:sz w:val="28"/>
          <w:szCs w:val="28"/>
          <w:lang w:val="uz-Cyrl-UZ" w:eastAsia="it-IT"/>
        </w:rPr>
        <w:t>тақдим этил</w:t>
      </w:r>
      <w:r w:rsidR="00330AA4">
        <w:rPr>
          <w:rFonts w:ascii="Arial" w:hAnsi="Arial" w:cs="Arial"/>
          <w:iCs/>
          <w:sz w:val="28"/>
          <w:szCs w:val="28"/>
          <w:lang w:val="uz-Cyrl-UZ" w:eastAsia="it-IT"/>
        </w:rPr>
        <w:t xml:space="preserve">ган маълумотлар </w:t>
      </w:r>
      <w:r w:rsidR="002D62BA" w:rsidRPr="002418A4">
        <w:rPr>
          <w:rFonts w:ascii="Arial" w:hAnsi="Arial" w:cs="Arial"/>
          <w:iCs/>
          <w:sz w:val="28"/>
          <w:szCs w:val="28"/>
          <w:lang w:val="uz-Cyrl-UZ" w:eastAsia="it-IT"/>
        </w:rPr>
        <w:t>ходимнинг шахсий иш жилдида сақланади</w:t>
      </w:r>
      <w:r w:rsidR="001712E8" w:rsidRPr="002418A4">
        <w:rPr>
          <w:rFonts w:ascii="Arial" w:hAnsi="Arial" w:cs="Arial"/>
          <w:iCs/>
          <w:sz w:val="28"/>
          <w:szCs w:val="28"/>
          <w:lang w:val="uz-Cyrl-UZ" w:eastAsia="it-IT"/>
        </w:rPr>
        <w:t>.</w:t>
      </w:r>
    </w:p>
    <w:p w14:paraId="0D6BD7FB" w14:textId="30A9815C" w:rsidR="001712E8" w:rsidRPr="002418A4" w:rsidRDefault="002D62BA" w:rsidP="002418A4">
      <w:pPr>
        <w:pStyle w:val="a"/>
        <w:numPr>
          <w:ilvl w:val="0"/>
          <w:numId w:val="15"/>
        </w:numPr>
        <w:tabs>
          <w:tab w:val="left" w:pos="851"/>
          <w:tab w:val="left" w:pos="993"/>
        </w:tabs>
        <w:spacing w:before="240" w:after="240"/>
        <w:ind w:left="0" w:firstLine="567"/>
        <w:rPr>
          <w:rFonts w:ascii="Arial" w:hAnsi="Arial" w:cs="Arial"/>
          <w:iCs/>
          <w:sz w:val="28"/>
          <w:szCs w:val="28"/>
          <w:lang w:val="uz-Cyrl-UZ" w:eastAsia="it-IT"/>
        </w:rPr>
      </w:pPr>
      <w:r w:rsidRPr="002418A4">
        <w:rPr>
          <w:rFonts w:ascii="Arial" w:hAnsi="Arial" w:cs="Arial"/>
          <w:iCs/>
          <w:sz w:val="28"/>
          <w:szCs w:val="28"/>
          <w:lang w:val="uz-Cyrl-UZ" w:eastAsia="it-IT"/>
        </w:rPr>
        <w:t xml:space="preserve">Комплаенс </w:t>
      </w:r>
      <w:r w:rsidR="00330AA4">
        <w:rPr>
          <w:rFonts w:ascii="Arial" w:hAnsi="Arial" w:cs="Arial"/>
          <w:iCs/>
          <w:sz w:val="28"/>
          <w:szCs w:val="28"/>
          <w:lang w:val="uz-Cyrl-UZ" w:eastAsia="it-IT"/>
        </w:rPr>
        <w:t>хизмати</w:t>
      </w:r>
      <w:r w:rsidR="00330AA4" w:rsidRPr="002418A4">
        <w:rPr>
          <w:rFonts w:ascii="Arial" w:hAnsi="Arial" w:cs="Arial"/>
          <w:iCs/>
          <w:sz w:val="28"/>
          <w:szCs w:val="28"/>
          <w:lang w:val="uz-Cyrl-UZ" w:eastAsia="it-IT"/>
        </w:rPr>
        <w:t xml:space="preserve"> </w:t>
      </w:r>
      <w:r w:rsidRPr="002418A4">
        <w:rPr>
          <w:rFonts w:ascii="Arial" w:hAnsi="Arial" w:cs="Arial"/>
          <w:iCs/>
          <w:sz w:val="28"/>
          <w:szCs w:val="28"/>
          <w:lang w:val="uz-Cyrl-UZ" w:eastAsia="it-IT"/>
        </w:rPr>
        <w:t>Манфаатлар тўқнашуви мавжудлиги</w:t>
      </w:r>
      <w:r w:rsidR="00D81C3E">
        <w:rPr>
          <w:rFonts w:ascii="Arial" w:hAnsi="Arial" w:cs="Arial"/>
          <w:iCs/>
          <w:sz w:val="28"/>
          <w:szCs w:val="28"/>
          <w:lang w:val="uz-Cyrl-UZ" w:eastAsia="it-IT"/>
        </w:rPr>
        <w:t xml:space="preserve"> ёки </w:t>
      </w:r>
      <w:r w:rsidRPr="002418A4">
        <w:rPr>
          <w:rFonts w:ascii="Arial" w:hAnsi="Arial" w:cs="Arial"/>
          <w:iCs/>
          <w:sz w:val="28"/>
          <w:szCs w:val="28"/>
          <w:lang w:val="uz-Cyrl-UZ" w:eastAsia="it-IT"/>
        </w:rPr>
        <w:t>йўқлиги ҳақида олинган ахборотни таҳлил қил</w:t>
      </w:r>
      <w:r w:rsidR="00D81C3E">
        <w:rPr>
          <w:rFonts w:ascii="Arial" w:hAnsi="Arial" w:cs="Arial"/>
          <w:iCs/>
          <w:sz w:val="28"/>
          <w:szCs w:val="28"/>
          <w:lang w:val="uz-Cyrl-UZ" w:eastAsia="it-IT"/>
        </w:rPr>
        <w:t xml:space="preserve">ади, </w:t>
      </w:r>
      <w:r w:rsidRPr="002418A4">
        <w:rPr>
          <w:rFonts w:ascii="Arial" w:hAnsi="Arial" w:cs="Arial"/>
          <w:iCs/>
          <w:sz w:val="28"/>
          <w:szCs w:val="28"/>
          <w:lang w:val="uz-Cyrl-UZ" w:eastAsia="it-IT"/>
        </w:rPr>
        <w:t>шунингдек,</w:t>
      </w:r>
      <w:r w:rsidR="003A5A94" w:rsidRPr="002418A4">
        <w:rPr>
          <w:rFonts w:ascii="Arial" w:hAnsi="Arial" w:cs="Arial"/>
          <w:iCs/>
          <w:sz w:val="28"/>
          <w:szCs w:val="28"/>
          <w:lang w:val="uz-Cyrl-UZ" w:eastAsia="it-IT"/>
        </w:rPr>
        <w:t xml:space="preserve"> Комплаенс </w:t>
      </w:r>
      <w:r w:rsidR="00D81C3E">
        <w:rPr>
          <w:rFonts w:ascii="Arial" w:hAnsi="Arial" w:cs="Arial"/>
          <w:iCs/>
          <w:sz w:val="28"/>
          <w:szCs w:val="28"/>
          <w:lang w:val="uz-Cyrl-UZ" w:eastAsia="it-IT"/>
        </w:rPr>
        <w:t>хизмати</w:t>
      </w:r>
      <w:r w:rsidR="00D81C3E" w:rsidRPr="002418A4">
        <w:rPr>
          <w:rFonts w:ascii="Arial" w:hAnsi="Arial" w:cs="Arial"/>
          <w:iCs/>
          <w:sz w:val="28"/>
          <w:szCs w:val="28"/>
          <w:lang w:val="uz-Cyrl-UZ" w:eastAsia="it-IT"/>
        </w:rPr>
        <w:t xml:space="preserve">га </w:t>
      </w:r>
      <w:r w:rsidR="003A5A94" w:rsidRPr="002418A4">
        <w:rPr>
          <w:rFonts w:ascii="Arial" w:hAnsi="Arial" w:cs="Arial"/>
          <w:iCs/>
          <w:sz w:val="28"/>
          <w:szCs w:val="28"/>
          <w:lang w:val="uz-Cyrl-UZ" w:eastAsia="it-IT"/>
        </w:rPr>
        <w:t>ходим, унинг бевосита раҳбари ёки Кузатув кенгаши</w:t>
      </w:r>
      <w:r w:rsidR="00640696" w:rsidRPr="002418A4">
        <w:rPr>
          <w:rFonts w:ascii="Arial" w:hAnsi="Arial" w:cs="Arial"/>
          <w:iCs/>
          <w:sz w:val="28"/>
          <w:szCs w:val="28"/>
          <w:lang w:val="uz-Cyrl-UZ" w:eastAsia="it-IT"/>
        </w:rPr>
        <w:t xml:space="preserve"> томонидан тақдим этилган ҳар қандай ахборотни баҳолайди</w:t>
      </w:r>
      <w:r w:rsidR="001712E8" w:rsidRPr="002418A4">
        <w:rPr>
          <w:rFonts w:ascii="Arial" w:hAnsi="Arial" w:cs="Arial"/>
          <w:iCs/>
          <w:sz w:val="28"/>
          <w:szCs w:val="28"/>
          <w:lang w:val="uz-Cyrl-UZ" w:eastAsia="it-IT"/>
        </w:rPr>
        <w:t xml:space="preserve">. </w:t>
      </w:r>
      <w:r w:rsidR="00C71D6D" w:rsidRPr="002418A4">
        <w:rPr>
          <w:rFonts w:ascii="Arial" w:hAnsi="Arial" w:cs="Arial"/>
          <w:iCs/>
          <w:sz w:val="28"/>
          <w:szCs w:val="28"/>
          <w:lang w:val="uz-Cyrl-UZ" w:eastAsia="it-IT"/>
        </w:rPr>
        <w:t xml:space="preserve">Тегишли тадқиқотлар, зарур маълумотларни тўплаш ва ҳар бир ҳолатни дастлабки баҳолашдан сўнг, </w:t>
      </w:r>
      <w:r w:rsidR="00D81C3E">
        <w:rPr>
          <w:rFonts w:ascii="Arial" w:hAnsi="Arial" w:cs="Arial"/>
          <w:iCs/>
          <w:sz w:val="28"/>
          <w:szCs w:val="28"/>
          <w:lang w:val="uz-Cyrl-UZ" w:eastAsia="it-IT"/>
        </w:rPr>
        <w:t>манфаатлар</w:t>
      </w:r>
      <w:r w:rsidR="00D81C3E" w:rsidRPr="002418A4">
        <w:rPr>
          <w:rFonts w:ascii="Arial" w:hAnsi="Arial" w:cs="Arial"/>
          <w:iCs/>
          <w:sz w:val="28"/>
          <w:szCs w:val="28"/>
          <w:lang w:val="uz-Cyrl-UZ" w:eastAsia="it-IT"/>
        </w:rPr>
        <w:t xml:space="preserve"> </w:t>
      </w:r>
      <w:r w:rsidR="00C71D6D" w:rsidRPr="002418A4">
        <w:rPr>
          <w:rFonts w:ascii="Arial" w:hAnsi="Arial" w:cs="Arial"/>
          <w:iCs/>
          <w:sz w:val="28"/>
          <w:szCs w:val="28"/>
          <w:lang w:val="uz-Cyrl-UZ" w:eastAsia="it-IT"/>
        </w:rPr>
        <w:t>тўқнашув</w:t>
      </w:r>
      <w:r w:rsidR="00D81C3E">
        <w:rPr>
          <w:rFonts w:ascii="Arial" w:hAnsi="Arial" w:cs="Arial"/>
          <w:iCs/>
          <w:sz w:val="28"/>
          <w:szCs w:val="28"/>
          <w:lang w:val="uz-Cyrl-UZ" w:eastAsia="it-IT"/>
        </w:rPr>
        <w:t>и</w:t>
      </w:r>
      <w:r w:rsidR="00C71D6D" w:rsidRPr="002418A4">
        <w:rPr>
          <w:rFonts w:ascii="Arial" w:hAnsi="Arial" w:cs="Arial"/>
          <w:iCs/>
          <w:sz w:val="28"/>
          <w:szCs w:val="28"/>
          <w:lang w:val="uz-Cyrl-UZ" w:eastAsia="it-IT"/>
        </w:rPr>
        <w:t>нинг мавжудлигини</w:t>
      </w:r>
      <w:r w:rsidR="00D81C3E">
        <w:rPr>
          <w:rFonts w:ascii="Arial" w:hAnsi="Arial" w:cs="Arial"/>
          <w:iCs/>
          <w:sz w:val="28"/>
          <w:szCs w:val="28"/>
          <w:lang w:val="uz-Cyrl-UZ" w:eastAsia="it-IT"/>
        </w:rPr>
        <w:t>,</w:t>
      </w:r>
      <w:r w:rsidR="00C71D6D" w:rsidRPr="002418A4">
        <w:rPr>
          <w:rFonts w:ascii="Arial" w:hAnsi="Arial" w:cs="Arial"/>
          <w:iCs/>
          <w:sz w:val="28"/>
          <w:szCs w:val="28"/>
          <w:lang w:val="uz-Cyrl-UZ" w:eastAsia="it-IT"/>
        </w:rPr>
        <w:t xml:space="preserve"> агар мавжуд бўлса, манфаатлар тўқнашуви турини, яъни реал, потенциал ёки тахмин қилинган тўқнашувларни аниқлайди.</w:t>
      </w:r>
    </w:p>
    <w:p w14:paraId="2E933A67" w14:textId="36845CF5" w:rsidR="00D81C3E" w:rsidRDefault="003F278E" w:rsidP="00D81C3E">
      <w:pPr>
        <w:pStyle w:val="a"/>
        <w:numPr>
          <w:ilvl w:val="0"/>
          <w:numId w:val="15"/>
        </w:numPr>
        <w:tabs>
          <w:tab w:val="left" w:pos="851"/>
          <w:tab w:val="left" w:pos="993"/>
        </w:tabs>
        <w:spacing w:before="240" w:after="240"/>
        <w:ind w:left="0" w:firstLine="567"/>
        <w:rPr>
          <w:rFonts w:ascii="Arial" w:hAnsi="Arial" w:cs="Arial"/>
          <w:iCs/>
          <w:sz w:val="28"/>
          <w:szCs w:val="28"/>
          <w:lang w:val="uz-Cyrl-UZ" w:eastAsia="it-IT"/>
        </w:rPr>
      </w:pPr>
      <w:r w:rsidRPr="002418A4">
        <w:rPr>
          <w:rFonts w:ascii="Arial" w:hAnsi="Arial" w:cs="Arial"/>
          <w:iCs/>
          <w:sz w:val="28"/>
          <w:szCs w:val="28"/>
          <w:lang w:val="uz-Cyrl-UZ" w:eastAsia="it-IT"/>
        </w:rPr>
        <w:t xml:space="preserve">Комплаенс </w:t>
      </w:r>
      <w:r w:rsidR="00D81C3E">
        <w:rPr>
          <w:rFonts w:ascii="Arial" w:hAnsi="Arial" w:cs="Arial"/>
          <w:iCs/>
          <w:sz w:val="28"/>
          <w:szCs w:val="28"/>
          <w:lang w:val="uz-Cyrl-UZ" w:eastAsia="it-IT"/>
        </w:rPr>
        <w:t>хизмати</w:t>
      </w:r>
      <w:r w:rsidR="00D81C3E" w:rsidRPr="002418A4">
        <w:rPr>
          <w:rFonts w:ascii="Arial" w:hAnsi="Arial" w:cs="Arial"/>
          <w:iCs/>
          <w:sz w:val="28"/>
          <w:szCs w:val="28"/>
          <w:lang w:val="uz-Cyrl-UZ" w:eastAsia="it-IT"/>
        </w:rPr>
        <w:t xml:space="preserve"> </w:t>
      </w:r>
      <w:r w:rsidRPr="002418A4">
        <w:rPr>
          <w:rFonts w:ascii="Arial" w:hAnsi="Arial" w:cs="Arial"/>
          <w:iCs/>
          <w:sz w:val="28"/>
          <w:szCs w:val="28"/>
          <w:lang w:val="uz-Cyrl-UZ" w:eastAsia="it-IT"/>
        </w:rPr>
        <w:t xml:space="preserve">ушбу тўқнашув натижасида юзага келиши мумкин бўлган оқибатларни ва бундай тўқнашув </w:t>
      </w:r>
      <w:r w:rsidR="00D81C3E">
        <w:rPr>
          <w:rFonts w:ascii="Arial" w:hAnsi="Arial" w:cs="Arial"/>
          <w:iCs/>
          <w:sz w:val="28"/>
          <w:szCs w:val="28"/>
          <w:lang w:val="uz-Cyrl-UZ" w:eastAsia="it-IT"/>
        </w:rPr>
        <w:t>жамият</w:t>
      </w:r>
      <w:r w:rsidR="00D81C3E" w:rsidRPr="002418A4">
        <w:rPr>
          <w:rFonts w:ascii="Arial" w:hAnsi="Arial" w:cs="Arial"/>
          <w:iCs/>
          <w:sz w:val="28"/>
          <w:szCs w:val="28"/>
          <w:lang w:val="uz-Cyrl-UZ" w:eastAsia="it-IT"/>
        </w:rPr>
        <w:t xml:space="preserve"> </w:t>
      </w:r>
      <w:r w:rsidRPr="002418A4">
        <w:rPr>
          <w:rFonts w:ascii="Arial" w:hAnsi="Arial" w:cs="Arial"/>
          <w:iCs/>
          <w:sz w:val="28"/>
          <w:szCs w:val="28"/>
          <w:lang w:val="uz-Cyrl-UZ" w:eastAsia="it-IT"/>
        </w:rPr>
        <w:t>манфаатларига қандай таъсир қилиши мумкинлигини баҳолаши</w:t>
      </w:r>
      <w:r w:rsidR="00D81C3E">
        <w:rPr>
          <w:rFonts w:ascii="Arial" w:hAnsi="Arial" w:cs="Arial"/>
          <w:iCs/>
          <w:sz w:val="28"/>
          <w:szCs w:val="28"/>
          <w:lang w:val="uz-Cyrl-UZ" w:eastAsia="it-IT"/>
        </w:rPr>
        <w:t xml:space="preserve">, </w:t>
      </w:r>
      <w:r w:rsidRPr="002418A4">
        <w:rPr>
          <w:rFonts w:ascii="Arial" w:hAnsi="Arial" w:cs="Arial"/>
          <w:iCs/>
          <w:sz w:val="28"/>
          <w:szCs w:val="28"/>
          <w:lang w:val="uz-Cyrl-UZ" w:eastAsia="it-IT"/>
        </w:rPr>
        <w:t xml:space="preserve">шунингдек, ходимнинг бевосита раҳбарига ёки Кузатув </w:t>
      </w:r>
      <w:r w:rsidR="00D81C3E" w:rsidRPr="00D81C3E">
        <w:rPr>
          <w:rFonts w:ascii="Arial" w:hAnsi="Arial" w:cs="Arial"/>
          <w:iCs/>
          <w:sz w:val="28"/>
          <w:szCs w:val="28"/>
          <w:lang w:val="uz-Cyrl-UZ" w:eastAsia="it-IT"/>
        </w:rPr>
        <w:t xml:space="preserve">кенгашига </w:t>
      </w:r>
      <w:r w:rsidRPr="002418A4">
        <w:rPr>
          <w:rFonts w:ascii="Arial" w:hAnsi="Arial" w:cs="Arial"/>
          <w:iCs/>
          <w:sz w:val="28"/>
          <w:szCs w:val="28"/>
          <w:lang w:val="uz-Cyrl-UZ" w:eastAsia="it-IT"/>
        </w:rPr>
        <w:t>манфаатлар тўқнашувини бошқариш бўйича ўз тавсияларини бериши керак.</w:t>
      </w:r>
    </w:p>
    <w:p w14:paraId="7D4974A6" w14:textId="7FF3ECD2" w:rsidR="001712E8" w:rsidRPr="002418A4" w:rsidRDefault="003F278E" w:rsidP="002418A4">
      <w:pPr>
        <w:pStyle w:val="a"/>
        <w:numPr>
          <w:ilvl w:val="0"/>
          <w:numId w:val="0"/>
        </w:numPr>
        <w:tabs>
          <w:tab w:val="left" w:pos="851"/>
          <w:tab w:val="left" w:pos="993"/>
        </w:tabs>
        <w:spacing w:before="240" w:after="240"/>
        <w:ind w:firstLine="709"/>
        <w:rPr>
          <w:rFonts w:ascii="Arial" w:hAnsi="Arial" w:cs="Arial"/>
          <w:iCs/>
          <w:sz w:val="28"/>
          <w:szCs w:val="28"/>
          <w:lang w:val="uz-Cyrl-UZ" w:eastAsia="it-IT"/>
        </w:rPr>
      </w:pPr>
      <w:r w:rsidRPr="002418A4">
        <w:rPr>
          <w:rFonts w:ascii="Arial" w:hAnsi="Arial" w:cs="Arial"/>
          <w:iCs/>
          <w:sz w:val="28"/>
          <w:szCs w:val="28"/>
          <w:lang w:val="uz-Cyrl-UZ" w:eastAsia="it-IT"/>
        </w:rPr>
        <w:t xml:space="preserve">Ушбу чора-тадбирлар қўшимча назоратни жорий этиш ёки бундай тўқнашувларнинг олдини олиш учун мавжуд назоратни кучайтириш бўйича </w:t>
      </w:r>
      <w:r w:rsidR="00D81C3E">
        <w:rPr>
          <w:rFonts w:ascii="Arial" w:hAnsi="Arial" w:cs="Arial"/>
          <w:iCs/>
          <w:sz w:val="28"/>
          <w:szCs w:val="28"/>
          <w:lang w:val="uz-Cyrl-UZ" w:eastAsia="it-IT"/>
        </w:rPr>
        <w:t>жамият</w:t>
      </w:r>
      <w:r w:rsidR="00D81C3E" w:rsidRPr="002418A4">
        <w:rPr>
          <w:rFonts w:ascii="Arial" w:hAnsi="Arial" w:cs="Arial"/>
          <w:iCs/>
          <w:sz w:val="28"/>
          <w:szCs w:val="28"/>
          <w:lang w:val="uz-Cyrl-UZ" w:eastAsia="it-IT"/>
        </w:rPr>
        <w:t xml:space="preserve">нинг </w:t>
      </w:r>
      <w:r w:rsidRPr="002418A4">
        <w:rPr>
          <w:rFonts w:ascii="Arial" w:hAnsi="Arial" w:cs="Arial"/>
          <w:iCs/>
          <w:sz w:val="28"/>
          <w:szCs w:val="28"/>
          <w:lang w:val="uz-Cyrl-UZ" w:eastAsia="it-IT"/>
        </w:rPr>
        <w:t>мавжуд сиёсати ва тартибларини янгилашни ўз ичига олиши мумкин.</w:t>
      </w:r>
    </w:p>
    <w:p w14:paraId="35026E49" w14:textId="1E72EDF1" w:rsidR="00711966" w:rsidRDefault="00D81C3E" w:rsidP="00D81C3E">
      <w:pPr>
        <w:pStyle w:val="a"/>
        <w:numPr>
          <w:ilvl w:val="0"/>
          <w:numId w:val="15"/>
        </w:numPr>
        <w:tabs>
          <w:tab w:val="left" w:pos="851"/>
          <w:tab w:val="left" w:pos="993"/>
        </w:tabs>
        <w:spacing w:before="240" w:after="240"/>
        <w:ind w:left="0" w:firstLine="567"/>
        <w:rPr>
          <w:rFonts w:ascii="Arial" w:hAnsi="Arial" w:cs="Arial"/>
          <w:iCs/>
          <w:sz w:val="28"/>
          <w:szCs w:val="28"/>
          <w:lang w:val="uz-Cyrl-UZ" w:eastAsia="it-IT"/>
        </w:rPr>
      </w:pPr>
      <w:r>
        <w:rPr>
          <w:rFonts w:ascii="Arial" w:hAnsi="Arial" w:cs="Arial"/>
          <w:iCs/>
          <w:sz w:val="28"/>
          <w:szCs w:val="28"/>
          <w:lang w:val="uz-Cyrl-UZ" w:eastAsia="it-IT"/>
        </w:rPr>
        <w:t>Жамият</w:t>
      </w:r>
      <w:r w:rsidRPr="002418A4">
        <w:rPr>
          <w:rFonts w:ascii="Arial" w:hAnsi="Arial" w:cs="Arial"/>
          <w:iCs/>
          <w:sz w:val="28"/>
          <w:szCs w:val="28"/>
          <w:lang w:val="uz-Cyrl-UZ" w:eastAsia="it-IT"/>
        </w:rPr>
        <w:t xml:space="preserve"> </w:t>
      </w:r>
      <w:r w:rsidR="00862DAD" w:rsidRPr="002418A4">
        <w:rPr>
          <w:rFonts w:ascii="Arial" w:hAnsi="Arial" w:cs="Arial"/>
          <w:iCs/>
          <w:sz w:val="28"/>
          <w:szCs w:val="28"/>
          <w:lang w:val="uz-Cyrl-UZ" w:eastAsia="it-IT"/>
        </w:rPr>
        <w:t xml:space="preserve">манфаатлари учун жиддий риск мавжуд бўлган ҳолларда (масалан, компания нуфузи, стратегияси, унинг молиявий ҳолати ва </w:t>
      </w:r>
      <w:r>
        <w:rPr>
          <w:rFonts w:ascii="Arial" w:hAnsi="Arial" w:cs="Arial"/>
          <w:iCs/>
          <w:sz w:val="28"/>
          <w:szCs w:val="28"/>
          <w:lang w:val="uz-Cyrl-UZ" w:eastAsia="it-IT"/>
        </w:rPr>
        <w:t>бошқалар</w:t>
      </w:r>
      <w:r w:rsidR="00862DAD" w:rsidRPr="002418A4">
        <w:rPr>
          <w:rFonts w:ascii="Arial" w:hAnsi="Arial" w:cs="Arial"/>
          <w:iCs/>
          <w:sz w:val="28"/>
          <w:szCs w:val="28"/>
          <w:lang w:val="uz-Cyrl-UZ" w:eastAsia="it-IT"/>
        </w:rPr>
        <w:t xml:space="preserve">) Комплаенс </w:t>
      </w:r>
      <w:r>
        <w:rPr>
          <w:rFonts w:ascii="Arial" w:hAnsi="Arial" w:cs="Arial"/>
          <w:iCs/>
          <w:sz w:val="28"/>
          <w:szCs w:val="28"/>
          <w:lang w:val="uz-Cyrl-UZ" w:eastAsia="it-IT"/>
        </w:rPr>
        <w:t>хизмати</w:t>
      </w:r>
      <w:r w:rsidRPr="002418A4">
        <w:rPr>
          <w:rFonts w:ascii="Arial" w:hAnsi="Arial" w:cs="Arial"/>
          <w:iCs/>
          <w:sz w:val="28"/>
          <w:szCs w:val="28"/>
          <w:lang w:val="uz-Cyrl-UZ" w:eastAsia="it-IT"/>
        </w:rPr>
        <w:t xml:space="preserve"> </w:t>
      </w:r>
      <w:r w:rsidR="00862DAD" w:rsidRPr="002418A4">
        <w:rPr>
          <w:rFonts w:ascii="Arial" w:hAnsi="Arial" w:cs="Arial"/>
          <w:iCs/>
          <w:sz w:val="28"/>
          <w:szCs w:val="28"/>
          <w:lang w:val="uz-Cyrl-UZ" w:eastAsia="it-IT"/>
        </w:rPr>
        <w:t xml:space="preserve">бевосита раҳбар ёки </w:t>
      </w:r>
      <w:r w:rsidR="00862DAD" w:rsidRPr="002418A4">
        <w:rPr>
          <w:rFonts w:ascii="Arial" w:hAnsi="Arial" w:cs="Arial"/>
          <w:iCs/>
          <w:sz w:val="28"/>
          <w:szCs w:val="28"/>
          <w:lang w:val="uz-Cyrl-UZ" w:eastAsia="it-IT"/>
        </w:rPr>
        <w:lastRenderedPageBreak/>
        <w:t xml:space="preserve">Кузатув кенгаши билан келишувга кўра, Комплаенс </w:t>
      </w:r>
      <w:r>
        <w:rPr>
          <w:rFonts w:ascii="Arial" w:hAnsi="Arial" w:cs="Arial"/>
          <w:iCs/>
          <w:sz w:val="28"/>
          <w:szCs w:val="28"/>
          <w:lang w:val="uz-Cyrl-UZ" w:eastAsia="it-IT"/>
        </w:rPr>
        <w:t>хизмати</w:t>
      </w:r>
      <w:r w:rsidRPr="002418A4">
        <w:rPr>
          <w:rFonts w:ascii="Arial" w:hAnsi="Arial" w:cs="Arial"/>
          <w:iCs/>
          <w:sz w:val="28"/>
          <w:szCs w:val="28"/>
          <w:lang w:val="uz-Cyrl-UZ" w:eastAsia="it-IT"/>
        </w:rPr>
        <w:t xml:space="preserve">нинг </w:t>
      </w:r>
      <w:r w:rsidR="00862DAD" w:rsidRPr="002418A4">
        <w:rPr>
          <w:rFonts w:ascii="Arial" w:hAnsi="Arial" w:cs="Arial"/>
          <w:iCs/>
          <w:sz w:val="28"/>
          <w:szCs w:val="28"/>
          <w:lang w:val="uz-Cyrl-UZ" w:eastAsia="it-IT"/>
        </w:rPr>
        <w:t>тавсиялари бўйича ушбу рискни бартараф қилиш ва манфаатлар тўқнашувини ҳал қилиш бўйича зарур ҳаракатлар ҳақида қарор қабул қил</w:t>
      </w:r>
      <w:r w:rsidR="00711966">
        <w:rPr>
          <w:rFonts w:ascii="Arial" w:hAnsi="Arial" w:cs="Arial"/>
          <w:iCs/>
          <w:sz w:val="28"/>
          <w:szCs w:val="28"/>
          <w:lang w:val="uz-Cyrl-UZ" w:eastAsia="it-IT"/>
        </w:rPr>
        <w:t>иш учун И</w:t>
      </w:r>
      <w:r w:rsidR="00862DAD" w:rsidRPr="002418A4">
        <w:rPr>
          <w:rFonts w:ascii="Arial" w:hAnsi="Arial" w:cs="Arial"/>
          <w:iCs/>
          <w:sz w:val="28"/>
          <w:szCs w:val="28"/>
          <w:lang w:val="uz-Cyrl-UZ" w:eastAsia="it-IT"/>
        </w:rPr>
        <w:t xml:space="preserve">жроия органи </w:t>
      </w:r>
      <w:r w:rsidR="00711966">
        <w:rPr>
          <w:rFonts w:ascii="Arial" w:hAnsi="Arial" w:cs="Arial"/>
          <w:iCs/>
          <w:sz w:val="28"/>
          <w:szCs w:val="28"/>
          <w:lang w:val="uz-Cyrl-UZ" w:eastAsia="it-IT"/>
        </w:rPr>
        <w:t xml:space="preserve">раҳбарини </w:t>
      </w:r>
      <w:r w:rsidR="00862DAD" w:rsidRPr="002418A4">
        <w:rPr>
          <w:rFonts w:ascii="Arial" w:hAnsi="Arial" w:cs="Arial"/>
          <w:iCs/>
          <w:sz w:val="28"/>
          <w:szCs w:val="28"/>
          <w:lang w:val="uz-Cyrl-UZ" w:eastAsia="it-IT"/>
        </w:rPr>
        <w:t>хабардор қилиши керак.</w:t>
      </w:r>
    </w:p>
    <w:p w14:paraId="060CF48D" w14:textId="3A1EF21F" w:rsidR="001712E8" w:rsidRPr="002418A4" w:rsidRDefault="00711966" w:rsidP="002418A4">
      <w:pPr>
        <w:pStyle w:val="a"/>
        <w:numPr>
          <w:ilvl w:val="0"/>
          <w:numId w:val="0"/>
        </w:numPr>
        <w:tabs>
          <w:tab w:val="left" w:pos="851"/>
          <w:tab w:val="left" w:pos="993"/>
        </w:tabs>
        <w:spacing w:before="240" w:after="240"/>
        <w:ind w:firstLine="567"/>
        <w:rPr>
          <w:rFonts w:ascii="Arial" w:hAnsi="Arial" w:cs="Arial"/>
          <w:iCs/>
          <w:sz w:val="28"/>
          <w:szCs w:val="28"/>
          <w:lang w:val="uz-Cyrl-UZ" w:eastAsia="it-IT"/>
        </w:rPr>
      </w:pPr>
      <w:r>
        <w:rPr>
          <w:rFonts w:ascii="Arial" w:hAnsi="Arial" w:cs="Arial"/>
          <w:iCs/>
          <w:sz w:val="28"/>
          <w:szCs w:val="28"/>
          <w:lang w:val="uz-Cyrl-UZ" w:eastAsia="it-IT"/>
        </w:rPr>
        <w:t xml:space="preserve">Манфаатлар тўқнашувининг </w:t>
      </w:r>
      <w:r w:rsidR="00862DAD" w:rsidRPr="002418A4">
        <w:rPr>
          <w:rFonts w:ascii="Arial" w:hAnsi="Arial" w:cs="Arial"/>
          <w:iCs/>
          <w:sz w:val="28"/>
          <w:szCs w:val="28"/>
          <w:lang w:val="uz-Cyrl-UZ" w:eastAsia="it-IT"/>
        </w:rPr>
        <w:t>хусусиятига қараб, бу ҳаракатлар рад этиш, ҳуқуқдан маҳрум қилиш, ўтказиш, махфий маълумотларга киришни чеклаш, бошқа жойга кўчириш ёки низони ҳал қилиш учун мос келадиган бошқа чораларни ўз ичига олиши мумкин.</w:t>
      </w:r>
    </w:p>
    <w:p w14:paraId="58CEB5F9" w14:textId="3B56F036" w:rsidR="001712E8" w:rsidRPr="002418A4" w:rsidRDefault="00711966" w:rsidP="002418A4">
      <w:pPr>
        <w:pStyle w:val="Chartnote"/>
        <w:numPr>
          <w:ilvl w:val="0"/>
          <w:numId w:val="12"/>
        </w:numPr>
        <w:tabs>
          <w:tab w:val="left" w:pos="993"/>
        </w:tabs>
        <w:jc w:val="center"/>
        <w:rPr>
          <w:rFonts w:ascii="Arial" w:hAnsi="Arial" w:cs="Arial"/>
          <w:sz w:val="28"/>
          <w:szCs w:val="28"/>
          <w:lang w:val="uz-Cyrl-UZ"/>
        </w:rPr>
      </w:pPr>
      <w:r w:rsidRPr="002418A4">
        <w:rPr>
          <w:rFonts w:ascii="Arial" w:hAnsi="Arial" w:cs="Arial"/>
          <w:b/>
          <w:sz w:val="28"/>
          <w:szCs w:val="28"/>
          <w:lang w:val="uz-Cyrl-UZ"/>
        </w:rPr>
        <w:t xml:space="preserve">Манфаатлар </w:t>
      </w:r>
      <w:r w:rsidR="00862DAD" w:rsidRPr="002418A4">
        <w:rPr>
          <w:rFonts w:ascii="Arial" w:hAnsi="Arial" w:cs="Arial"/>
          <w:b/>
          <w:sz w:val="28"/>
          <w:szCs w:val="28"/>
          <w:lang w:val="uz-Cyrl-UZ"/>
        </w:rPr>
        <w:t xml:space="preserve">тўқнашуви </w:t>
      </w:r>
      <w:r w:rsidRPr="002418A4">
        <w:rPr>
          <w:rFonts w:ascii="Arial" w:hAnsi="Arial" w:cs="Arial"/>
          <w:b/>
          <w:sz w:val="28"/>
          <w:szCs w:val="28"/>
          <w:lang w:val="uz-Cyrl-UZ"/>
        </w:rPr>
        <w:t>реестри</w:t>
      </w:r>
    </w:p>
    <w:p w14:paraId="0D27FABC" w14:textId="2D720584" w:rsidR="001712E8" w:rsidRPr="002418A4" w:rsidRDefault="00862DAD" w:rsidP="002418A4">
      <w:pPr>
        <w:pStyle w:val="a"/>
        <w:numPr>
          <w:ilvl w:val="0"/>
          <w:numId w:val="15"/>
        </w:numPr>
        <w:tabs>
          <w:tab w:val="left" w:pos="851"/>
          <w:tab w:val="left" w:pos="993"/>
        </w:tabs>
        <w:spacing w:before="240" w:after="240"/>
        <w:ind w:left="0" w:firstLine="567"/>
        <w:rPr>
          <w:rFonts w:ascii="Arial" w:hAnsi="Arial" w:cs="Arial"/>
          <w:iCs/>
          <w:sz w:val="28"/>
          <w:szCs w:val="28"/>
          <w:lang w:val="uz-Cyrl-UZ" w:eastAsia="it-IT"/>
        </w:rPr>
      </w:pPr>
      <w:r w:rsidRPr="002418A4">
        <w:rPr>
          <w:rFonts w:ascii="Arial" w:hAnsi="Arial" w:cs="Arial"/>
          <w:iCs/>
          <w:sz w:val="28"/>
          <w:szCs w:val="28"/>
          <w:lang w:val="uz-Cyrl-UZ" w:eastAsia="it-IT"/>
        </w:rPr>
        <w:t xml:space="preserve">Комплаенс </w:t>
      </w:r>
      <w:r w:rsidR="00711966">
        <w:rPr>
          <w:rFonts w:ascii="Arial" w:hAnsi="Arial" w:cs="Arial"/>
          <w:iCs/>
          <w:sz w:val="28"/>
          <w:szCs w:val="28"/>
          <w:lang w:val="uz-Cyrl-UZ" w:eastAsia="it-IT"/>
        </w:rPr>
        <w:t>хизмати</w:t>
      </w:r>
      <w:r w:rsidR="00711966" w:rsidRPr="002418A4">
        <w:rPr>
          <w:rFonts w:ascii="Arial" w:hAnsi="Arial" w:cs="Arial"/>
          <w:iCs/>
          <w:sz w:val="28"/>
          <w:szCs w:val="28"/>
          <w:lang w:val="uz-Cyrl-UZ" w:eastAsia="it-IT"/>
        </w:rPr>
        <w:t xml:space="preserve"> </w:t>
      </w:r>
      <w:r w:rsidRPr="002418A4">
        <w:rPr>
          <w:rFonts w:ascii="Arial" w:hAnsi="Arial" w:cs="Arial"/>
          <w:iCs/>
          <w:sz w:val="28"/>
          <w:szCs w:val="28"/>
          <w:lang w:val="uz-Cyrl-UZ" w:eastAsia="it-IT"/>
        </w:rPr>
        <w:t>жалб қилинган томонлар, тўқшашувлар юзага келадиган фаолият</w:t>
      </w:r>
      <w:r w:rsidR="00711966">
        <w:rPr>
          <w:rFonts w:ascii="Arial" w:hAnsi="Arial" w:cs="Arial"/>
          <w:iCs/>
          <w:sz w:val="28"/>
          <w:szCs w:val="28"/>
          <w:lang w:val="uz-Cyrl-UZ" w:eastAsia="it-IT"/>
        </w:rPr>
        <w:t xml:space="preserve">, </w:t>
      </w:r>
      <w:r w:rsidRPr="002418A4">
        <w:rPr>
          <w:rFonts w:ascii="Arial" w:hAnsi="Arial" w:cs="Arial"/>
          <w:iCs/>
          <w:sz w:val="28"/>
          <w:szCs w:val="28"/>
          <w:lang w:val="uz-Cyrl-UZ" w:eastAsia="it-IT"/>
        </w:rPr>
        <w:t>хизматлар, шунингдек, ҳар бир тўқнашувни бошқариш ҳақида маълумотлар</w:t>
      </w:r>
      <w:r w:rsidR="009E14E6" w:rsidRPr="002418A4">
        <w:rPr>
          <w:rFonts w:ascii="Arial" w:hAnsi="Arial" w:cs="Arial"/>
          <w:iCs/>
          <w:sz w:val="28"/>
          <w:szCs w:val="28"/>
          <w:lang w:val="uz-Cyrl-UZ" w:eastAsia="it-IT"/>
        </w:rPr>
        <w:t xml:space="preserve">ни ҳавола қилган ҳолда манфаатлар тўқнашуви билан боғлиқ барча юзага келадиган вазиятлар реестрини </w:t>
      </w:r>
      <w:r w:rsidR="00711966">
        <w:rPr>
          <w:rFonts w:ascii="Arial" w:hAnsi="Arial" w:cs="Arial"/>
          <w:iCs/>
          <w:sz w:val="28"/>
          <w:szCs w:val="28"/>
          <w:lang w:val="uz-Cyrl-UZ" w:eastAsia="it-IT"/>
        </w:rPr>
        <w:t xml:space="preserve">юритади, </w:t>
      </w:r>
      <w:r w:rsidR="009E14E6" w:rsidRPr="002418A4">
        <w:rPr>
          <w:rFonts w:ascii="Arial" w:hAnsi="Arial" w:cs="Arial"/>
          <w:iCs/>
          <w:sz w:val="28"/>
          <w:szCs w:val="28"/>
          <w:lang w:val="uz-Cyrl-UZ" w:eastAsia="it-IT"/>
        </w:rPr>
        <w:t>янгила</w:t>
      </w:r>
      <w:r w:rsidR="00711966">
        <w:rPr>
          <w:rFonts w:ascii="Arial" w:hAnsi="Arial" w:cs="Arial"/>
          <w:iCs/>
          <w:sz w:val="28"/>
          <w:szCs w:val="28"/>
          <w:lang w:val="uz-Cyrl-UZ" w:eastAsia="it-IT"/>
        </w:rPr>
        <w:t xml:space="preserve">б боради ва </w:t>
      </w:r>
      <w:r w:rsidR="009E14E6" w:rsidRPr="002418A4">
        <w:rPr>
          <w:rFonts w:ascii="Arial" w:hAnsi="Arial" w:cs="Arial"/>
          <w:iCs/>
          <w:sz w:val="28"/>
          <w:szCs w:val="28"/>
          <w:lang w:val="uz-Cyrl-UZ" w:eastAsia="it-IT"/>
        </w:rPr>
        <w:t>сақлайди</w:t>
      </w:r>
      <w:r w:rsidR="001712E8" w:rsidRPr="002418A4">
        <w:rPr>
          <w:rFonts w:ascii="Arial" w:hAnsi="Arial" w:cs="Arial"/>
          <w:iCs/>
          <w:sz w:val="28"/>
          <w:szCs w:val="28"/>
          <w:lang w:val="uz-Cyrl-UZ" w:eastAsia="it-IT"/>
        </w:rPr>
        <w:t xml:space="preserve">. Реестр </w:t>
      </w:r>
      <w:r w:rsidR="009E14E6" w:rsidRPr="002418A4">
        <w:rPr>
          <w:rFonts w:ascii="Arial" w:hAnsi="Arial" w:cs="Arial"/>
          <w:iCs/>
          <w:sz w:val="28"/>
          <w:szCs w:val="28"/>
          <w:lang w:val="uz-Cyrl-UZ" w:eastAsia="it-IT"/>
        </w:rPr>
        <w:t>вазиятнинг қандай ҳал этилган</w:t>
      </w:r>
      <w:r w:rsidR="00711966">
        <w:rPr>
          <w:rFonts w:ascii="Arial" w:hAnsi="Arial" w:cs="Arial"/>
          <w:iCs/>
          <w:sz w:val="28"/>
          <w:szCs w:val="28"/>
          <w:lang w:val="uz-Cyrl-UZ" w:eastAsia="it-IT"/>
        </w:rPr>
        <w:t>лигини</w:t>
      </w:r>
      <w:r w:rsidR="009E14E6" w:rsidRPr="002418A4">
        <w:rPr>
          <w:rFonts w:ascii="Arial" w:hAnsi="Arial" w:cs="Arial"/>
          <w:iCs/>
          <w:sz w:val="28"/>
          <w:szCs w:val="28"/>
          <w:lang w:val="uz-Cyrl-UZ" w:eastAsia="it-IT"/>
        </w:rPr>
        <w:t xml:space="preserve"> қайд қилинишини, шунингдек манфаатлар тўқнашувини бошқариш бўйича </w:t>
      </w:r>
      <w:r w:rsidR="00711966">
        <w:rPr>
          <w:rFonts w:ascii="Arial" w:hAnsi="Arial" w:cs="Arial"/>
          <w:iCs/>
          <w:sz w:val="28"/>
          <w:szCs w:val="28"/>
          <w:lang w:val="uz-Cyrl-UZ" w:eastAsia="it-IT"/>
        </w:rPr>
        <w:t>жамият</w:t>
      </w:r>
      <w:r w:rsidR="00711966" w:rsidRPr="002418A4">
        <w:rPr>
          <w:rFonts w:ascii="Arial" w:hAnsi="Arial" w:cs="Arial"/>
          <w:iCs/>
          <w:sz w:val="28"/>
          <w:szCs w:val="28"/>
          <w:lang w:val="uz-Cyrl-UZ" w:eastAsia="it-IT"/>
        </w:rPr>
        <w:t xml:space="preserve"> </w:t>
      </w:r>
      <w:r w:rsidR="009E14E6" w:rsidRPr="002418A4">
        <w:rPr>
          <w:rFonts w:ascii="Arial" w:hAnsi="Arial" w:cs="Arial"/>
          <w:iCs/>
          <w:sz w:val="28"/>
          <w:szCs w:val="28"/>
          <w:lang w:val="uz-Cyrl-UZ" w:eastAsia="it-IT"/>
        </w:rPr>
        <w:t>ҳаракатлари кетма-кетлигини таъминлайди</w:t>
      </w:r>
      <w:r w:rsidR="001712E8" w:rsidRPr="002418A4">
        <w:rPr>
          <w:rFonts w:ascii="Arial" w:hAnsi="Arial" w:cs="Arial"/>
          <w:iCs/>
          <w:sz w:val="28"/>
          <w:szCs w:val="28"/>
          <w:lang w:val="uz-Cyrl-UZ" w:eastAsia="it-IT"/>
        </w:rPr>
        <w:t>.</w:t>
      </w:r>
    </w:p>
    <w:p w14:paraId="51CAB9A4" w14:textId="7C8D6C6A" w:rsidR="001712E8" w:rsidRPr="002418A4" w:rsidRDefault="00711966" w:rsidP="002418A4">
      <w:pPr>
        <w:pStyle w:val="Chartnote"/>
        <w:numPr>
          <w:ilvl w:val="0"/>
          <w:numId w:val="12"/>
        </w:numPr>
        <w:tabs>
          <w:tab w:val="left" w:pos="993"/>
        </w:tabs>
        <w:jc w:val="center"/>
        <w:rPr>
          <w:rFonts w:ascii="Arial" w:hAnsi="Arial" w:cs="Arial"/>
          <w:sz w:val="28"/>
          <w:szCs w:val="28"/>
          <w:lang w:val="uz-Cyrl-UZ"/>
        </w:rPr>
      </w:pPr>
      <w:r w:rsidRPr="002418A4">
        <w:rPr>
          <w:rFonts w:ascii="Arial" w:hAnsi="Arial" w:cs="Arial"/>
          <w:b/>
          <w:sz w:val="28"/>
          <w:szCs w:val="28"/>
          <w:lang w:val="uz-Cyrl-UZ"/>
        </w:rPr>
        <w:t xml:space="preserve">Ўқитиш </w:t>
      </w:r>
      <w:r w:rsidR="009E14E6" w:rsidRPr="002418A4">
        <w:rPr>
          <w:rFonts w:ascii="Arial" w:hAnsi="Arial" w:cs="Arial"/>
          <w:b/>
          <w:sz w:val="28"/>
          <w:szCs w:val="28"/>
          <w:lang w:val="uz-Cyrl-UZ"/>
        </w:rPr>
        <w:t>ва хабардорлик</w:t>
      </w:r>
    </w:p>
    <w:p w14:paraId="69409D05" w14:textId="19B2808C" w:rsidR="001712E8" w:rsidRPr="002418A4" w:rsidRDefault="001C4B51" w:rsidP="002418A4">
      <w:pPr>
        <w:pStyle w:val="a"/>
        <w:numPr>
          <w:ilvl w:val="0"/>
          <w:numId w:val="15"/>
        </w:numPr>
        <w:tabs>
          <w:tab w:val="left" w:pos="851"/>
          <w:tab w:val="left" w:pos="993"/>
        </w:tabs>
        <w:spacing w:before="240" w:after="240"/>
        <w:ind w:left="0" w:firstLine="567"/>
        <w:rPr>
          <w:rFonts w:ascii="Arial" w:hAnsi="Arial" w:cs="Arial"/>
          <w:iCs/>
          <w:sz w:val="28"/>
          <w:szCs w:val="28"/>
          <w:lang w:val="uz-Cyrl-UZ" w:eastAsia="it-IT"/>
        </w:rPr>
      </w:pPr>
      <w:r w:rsidRPr="002418A4">
        <w:rPr>
          <w:rFonts w:ascii="Arial" w:hAnsi="Arial" w:cs="Arial"/>
          <w:iCs/>
          <w:sz w:val="28"/>
          <w:szCs w:val="28"/>
          <w:lang w:val="uz-Cyrl-UZ" w:eastAsia="it-IT"/>
        </w:rPr>
        <w:t xml:space="preserve">Комплаенс </w:t>
      </w:r>
      <w:r w:rsidR="00711966">
        <w:rPr>
          <w:rFonts w:ascii="Arial" w:hAnsi="Arial" w:cs="Arial"/>
          <w:iCs/>
          <w:sz w:val="28"/>
          <w:szCs w:val="28"/>
          <w:lang w:val="uz-Cyrl-UZ" w:eastAsia="it-IT"/>
        </w:rPr>
        <w:t>хизмати</w:t>
      </w:r>
      <w:r w:rsidR="00711966" w:rsidRPr="002418A4">
        <w:rPr>
          <w:rFonts w:ascii="Arial" w:hAnsi="Arial" w:cs="Arial"/>
          <w:iCs/>
          <w:sz w:val="28"/>
          <w:szCs w:val="28"/>
          <w:lang w:val="uz-Cyrl-UZ" w:eastAsia="it-IT"/>
        </w:rPr>
        <w:t xml:space="preserve"> </w:t>
      </w:r>
      <w:r w:rsidRPr="002418A4">
        <w:rPr>
          <w:rFonts w:ascii="Arial" w:hAnsi="Arial" w:cs="Arial"/>
          <w:iCs/>
          <w:sz w:val="28"/>
          <w:szCs w:val="28"/>
          <w:lang w:val="uz-Cyrl-UZ" w:eastAsia="it-IT"/>
        </w:rPr>
        <w:t>барча ходимларни манфаатлар тўқнашуви масаласи бўйича узлуксиз хабардор қилиш ва ўқитишни таъминлайди</w:t>
      </w:r>
      <w:r w:rsidR="001712E8" w:rsidRPr="002418A4">
        <w:rPr>
          <w:rFonts w:ascii="Arial" w:hAnsi="Arial" w:cs="Arial"/>
          <w:iCs/>
          <w:sz w:val="28"/>
          <w:szCs w:val="28"/>
          <w:lang w:val="uz-Cyrl-UZ" w:eastAsia="it-IT"/>
        </w:rPr>
        <w:t xml:space="preserve">. </w:t>
      </w:r>
      <w:r w:rsidRPr="002418A4">
        <w:rPr>
          <w:rFonts w:ascii="Arial" w:hAnsi="Arial" w:cs="Arial"/>
          <w:iCs/>
          <w:sz w:val="28"/>
          <w:szCs w:val="28"/>
          <w:lang w:val="uz-Cyrl-UZ" w:eastAsia="it-IT"/>
        </w:rPr>
        <w:t xml:space="preserve">Комплаенс </w:t>
      </w:r>
      <w:r w:rsidR="00711966">
        <w:rPr>
          <w:rFonts w:ascii="Arial" w:hAnsi="Arial" w:cs="Arial"/>
          <w:iCs/>
          <w:sz w:val="28"/>
          <w:szCs w:val="28"/>
          <w:lang w:val="uz-Cyrl-UZ" w:eastAsia="it-IT"/>
        </w:rPr>
        <w:t xml:space="preserve">хизмати </w:t>
      </w:r>
      <w:r w:rsidR="00711966" w:rsidRPr="00B92A77">
        <w:rPr>
          <w:rFonts w:ascii="Arial" w:hAnsi="Arial" w:cs="Arial"/>
          <w:iCs/>
          <w:sz w:val="28"/>
          <w:szCs w:val="28"/>
          <w:lang w:val="uz-Cyrl-UZ" w:eastAsia="it-IT"/>
        </w:rPr>
        <w:t>ходимларни ўқитиш</w:t>
      </w:r>
      <w:r w:rsidR="00711966">
        <w:rPr>
          <w:rFonts w:ascii="Arial" w:hAnsi="Arial" w:cs="Arial"/>
          <w:iCs/>
          <w:sz w:val="28"/>
          <w:szCs w:val="28"/>
          <w:lang w:val="uz-Cyrl-UZ" w:eastAsia="it-IT"/>
        </w:rPr>
        <w:t xml:space="preserve"> борасида</w:t>
      </w:r>
      <w:r w:rsidR="00711966" w:rsidRPr="002418A4">
        <w:rPr>
          <w:rFonts w:ascii="Arial" w:hAnsi="Arial" w:cs="Arial"/>
          <w:iCs/>
          <w:sz w:val="28"/>
          <w:szCs w:val="28"/>
          <w:lang w:val="uz-Cyrl-UZ" w:eastAsia="it-IT"/>
        </w:rPr>
        <w:t xml:space="preserve"> </w:t>
      </w:r>
      <w:r w:rsidRPr="002418A4">
        <w:rPr>
          <w:rFonts w:ascii="Arial" w:hAnsi="Arial" w:cs="Arial"/>
          <w:iCs/>
          <w:sz w:val="28"/>
          <w:szCs w:val="28"/>
          <w:lang w:val="uz-Cyrl-UZ" w:eastAsia="it-IT"/>
        </w:rPr>
        <w:t>қуйидаги чора-тадбирларни амалга оширади</w:t>
      </w:r>
      <w:r w:rsidR="001712E8" w:rsidRPr="002418A4">
        <w:rPr>
          <w:rFonts w:ascii="Arial" w:hAnsi="Arial" w:cs="Arial"/>
          <w:iCs/>
          <w:sz w:val="28"/>
          <w:szCs w:val="28"/>
          <w:lang w:val="uz-Cyrl-UZ" w:eastAsia="it-IT"/>
        </w:rPr>
        <w:t>:</w:t>
      </w:r>
    </w:p>
    <w:p w14:paraId="65533774" w14:textId="6FFA3C6B" w:rsidR="00711966" w:rsidRDefault="00711966" w:rsidP="00711966">
      <w:pPr>
        <w:pStyle w:val="a"/>
        <w:numPr>
          <w:ilvl w:val="0"/>
          <w:numId w:val="0"/>
        </w:numPr>
        <w:tabs>
          <w:tab w:val="left" w:pos="851"/>
          <w:tab w:val="left" w:pos="993"/>
        </w:tabs>
        <w:spacing w:before="240" w:after="240"/>
        <w:ind w:firstLine="567"/>
        <w:rPr>
          <w:rFonts w:ascii="Arial" w:hAnsi="Arial" w:cs="Arial"/>
          <w:iCs/>
          <w:sz w:val="28"/>
          <w:szCs w:val="28"/>
          <w:lang w:val="uz-Cyrl-UZ" w:eastAsia="it-IT"/>
        </w:rPr>
      </w:pPr>
      <w:r w:rsidRPr="00711966">
        <w:rPr>
          <w:rFonts w:ascii="Arial" w:hAnsi="Arial" w:cs="Arial"/>
          <w:iCs/>
          <w:sz w:val="28"/>
          <w:szCs w:val="28"/>
          <w:lang w:val="uz-Cyrl-UZ" w:eastAsia="it-IT"/>
        </w:rPr>
        <w:t xml:space="preserve">ходимларнинг </w:t>
      </w:r>
      <w:r w:rsidR="00B9674D" w:rsidRPr="002418A4">
        <w:rPr>
          <w:rFonts w:ascii="Arial" w:hAnsi="Arial" w:cs="Arial"/>
          <w:iCs/>
          <w:sz w:val="28"/>
          <w:szCs w:val="28"/>
          <w:lang w:val="uz-Cyrl-UZ" w:eastAsia="it-IT"/>
        </w:rPr>
        <w:t>манфаатлар тўқнашуви масалаларидан хабардор бўлишини таъминлайдиган ички семинарлар ва очиқ муҳокамалар давомида манфаатлар тўқнашуви муаммолари бўйича долзарб маълумотларни тақдим этади;</w:t>
      </w:r>
    </w:p>
    <w:p w14:paraId="580E712A" w14:textId="366C2F54" w:rsidR="001712E8" w:rsidRPr="002418A4" w:rsidRDefault="00711966" w:rsidP="002418A4">
      <w:pPr>
        <w:pStyle w:val="a"/>
        <w:numPr>
          <w:ilvl w:val="0"/>
          <w:numId w:val="0"/>
        </w:numPr>
        <w:tabs>
          <w:tab w:val="left" w:pos="851"/>
          <w:tab w:val="left" w:pos="993"/>
        </w:tabs>
        <w:spacing w:before="240" w:after="240"/>
        <w:ind w:firstLine="567"/>
        <w:rPr>
          <w:rFonts w:ascii="Arial" w:hAnsi="Arial" w:cs="Arial"/>
          <w:sz w:val="28"/>
          <w:szCs w:val="28"/>
          <w:lang w:val="uz-Cyrl-UZ" w:eastAsia="it-IT"/>
        </w:rPr>
      </w:pPr>
      <w:r w:rsidRPr="00711966">
        <w:rPr>
          <w:rFonts w:ascii="Arial" w:hAnsi="Arial" w:cs="Arial"/>
          <w:iCs/>
          <w:sz w:val="28"/>
          <w:szCs w:val="28"/>
          <w:lang w:val="uz-Cyrl-UZ" w:eastAsia="it-IT"/>
        </w:rPr>
        <w:t>ходимлар</w:t>
      </w:r>
      <w:r w:rsidR="00B9674D" w:rsidRPr="002418A4">
        <w:rPr>
          <w:rFonts w:ascii="Arial" w:hAnsi="Arial" w:cs="Arial"/>
          <w:iCs/>
          <w:sz w:val="28"/>
          <w:szCs w:val="28"/>
          <w:lang w:val="uz-Cyrl-UZ" w:eastAsia="it-IT"/>
        </w:rPr>
        <w:t xml:space="preserve">, раҳбарлар ва Комплаенс </w:t>
      </w:r>
      <w:r>
        <w:rPr>
          <w:rFonts w:ascii="Arial" w:hAnsi="Arial" w:cs="Arial"/>
          <w:iCs/>
          <w:sz w:val="28"/>
          <w:szCs w:val="28"/>
          <w:lang w:val="uz-Cyrl-UZ" w:eastAsia="it-IT"/>
        </w:rPr>
        <w:t>хизмати</w:t>
      </w:r>
      <w:r w:rsidRPr="002418A4">
        <w:rPr>
          <w:rFonts w:ascii="Arial" w:hAnsi="Arial" w:cs="Arial"/>
          <w:iCs/>
          <w:sz w:val="28"/>
          <w:szCs w:val="28"/>
          <w:lang w:val="uz-Cyrl-UZ" w:eastAsia="it-IT"/>
        </w:rPr>
        <w:t xml:space="preserve"> </w:t>
      </w:r>
      <w:r w:rsidR="00B9674D" w:rsidRPr="002418A4">
        <w:rPr>
          <w:rFonts w:ascii="Arial" w:hAnsi="Arial" w:cs="Arial"/>
          <w:iCs/>
          <w:sz w:val="28"/>
          <w:szCs w:val="28"/>
          <w:lang w:val="uz-Cyrl-UZ" w:eastAsia="it-IT"/>
        </w:rPr>
        <w:t>томонидан кадрлар хизмати билан яқин ҳамкорликда тақдим этиладиган коучинг ва узлуксиз ўқитиш воситасида манфаатлар тўқнашуви ҳолатларини аниқлаш ва бошқариш бўйича ходимларнинг кўникмаларини ривожлантиради</w:t>
      </w:r>
      <w:r>
        <w:rPr>
          <w:rFonts w:ascii="Arial" w:hAnsi="Arial" w:cs="Arial"/>
          <w:iCs/>
          <w:sz w:val="28"/>
          <w:szCs w:val="28"/>
          <w:lang w:val="uz-Cyrl-UZ" w:eastAsia="it-IT"/>
        </w:rPr>
        <w:t xml:space="preserve">, </w:t>
      </w:r>
      <w:r w:rsidR="00B9674D" w:rsidRPr="002418A4">
        <w:rPr>
          <w:rFonts w:ascii="Arial" w:hAnsi="Arial" w:cs="Arial"/>
          <w:iCs/>
          <w:sz w:val="28"/>
          <w:szCs w:val="28"/>
          <w:lang w:val="uz-Cyrl-UZ" w:eastAsia="it-IT"/>
        </w:rPr>
        <w:t>шунингдек</w:t>
      </w:r>
      <w:r>
        <w:rPr>
          <w:rFonts w:ascii="Arial" w:hAnsi="Arial" w:cs="Arial"/>
          <w:sz w:val="28"/>
          <w:szCs w:val="28"/>
          <w:lang w:val="uz-Cyrl-UZ" w:eastAsia="it-IT"/>
        </w:rPr>
        <w:t xml:space="preserve"> </w:t>
      </w:r>
      <w:r w:rsidRPr="00B72324">
        <w:rPr>
          <w:rFonts w:ascii="Arial" w:hAnsi="Arial" w:cs="Arial"/>
          <w:sz w:val="28"/>
          <w:szCs w:val="28"/>
          <w:lang w:val="uz-Cyrl-UZ" w:eastAsia="it-IT"/>
        </w:rPr>
        <w:t xml:space="preserve">янги </w:t>
      </w:r>
      <w:r w:rsidR="0077400F" w:rsidRPr="002418A4">
        <w:rPr>
          <w:rFonts w:ascii="Arial" w:hAnsi="Arial" w:cs="Arial"/>
          <w:sz w:val="28"/>
          <w:szCs w:val="28"/>
          <w:lang w:val="uz-Cyrl-UZ" w:eastAsia="it-IT"/>
        </w:rPr>
        <w:t xml:space="preserve">ходимлар учун </w:t>
      </w:r>
      <w:r>
        <w:rPr>
          <w:rFonts w:ascii="Arial" w:hAnsi="Arial" w:cs="Arial"/>
          <w:sz w:val="28"/>
          <w:szCs w:val="28"/>
          <w:lang w:val="uz-Cyrl-UZ" w:eastAsia="it-IT"/>
        </w:rPr>
        <w:t>ишга қабул қилиш</w:t>
      </w:r>
      <w:r w:rsidRPr="002418A4">
        <w:rPr>
          <w:rFonts w:ascii="Arial" w:hAnsi="Arial" w:cs="Arial"/>
          <w:sz w:val="28"/>
          <w:szCs w:val="28"/>
          <w:lang w:val="uz-Cyrl-UZ" w:eastAsia="it-IT"/>
        </w:rPr>
        <w:t xml:space="preserve"> </w:t>
      </w:r>
      <w:r w:rsidR="0077400F" w:rsidRPr="002418A4">
        <w:rPr>
          <w:rFonts w:ascii="Arial" w:hAnsi="Arial" w:cs="Arial"/>
          <w:sz w:val="28"/>
          <w:szCs w:val="28"/>
          <w:lang w:val="uz-Cyrl-UZ" w:eastAsia="it-IT"/>
        </w:rPr>
        <w:t>дастур</w:t>
      </w:r>
      <w:r>
        <w:rPr>
          <w:rFonts w:ascii="Arial" w:hAnsi="Arial" w:cs="Arial"/>
          <w:sz w:val="28"/>
          <w:szCs w:val="28"/>
          <w:lang w:val="uz-Cyrl-UZ" w:eastAsia="it-IT"/>
        </w:rPr>
        <w:t>лари</w:t>
      </w:r>
      <w:r w:rsidR="0077400F" w:rsidRPr="002418A4">
        <w:rPr>
          <w:rFonts w:ascii="Arial" w:hAnsi="Arial" w:cs="Arial"/>
          <w:sz w:val="28"/>
          <w:szCs w:val="28"/>
          <w:lang w:val="uz-Cyrl-UZ" w:eastAsia="it-IT"/>
        </w:rPr>
        <w:t xml:space="preserve"> доирасида ушбу Сиёсат билан танишишни таъминлайди</w:t>
      </w:r>
      <w:r w:rsidR="00015232" w:rsidRPr="002418A4">
        <w:rPr>
          <w:rFonts w:ascii="Arial" w:hAnsi="Arial" w:cs="Arial"/>
          <w:sz w:val="28"/>
          <w:szCs w:val="28"/>
          <w:lang w:val="uz-Cyrl-UZ" w:eastAsia="it-IT"/>
        </w:rPr>
        <w:t>.</w:t>
      </w:r>
    </w:p>
    <w:p w14:paraId="3D18426F" w14:textId="6F608AB2" w:rsidR="001712E8" w:rsidRPr="002418A4" w:rsidRDefault="00711966" w:rsidP="002418A4">
      <w:pPr>
        <w:pStyle w:val="Chartnote"/>
        <w:numPr>
          <w:ilvl w:val="0"/>
          <w:numId w:val="12"/>
        </w:numPr>
        <w:tabs>
          <w:tab w:val="left" w:pos="426"/>
          <w:tab w:val="left" w:pos="993"/>
        </w:tabs>
        <w:jc w:val="center"/>
        <w:rPr>
          <w:rFonts w:ascii="Arial" w:hAnsi="Arial" w:cs="Arial"/>
          <w:sz w:val="28"/>
          <w:szCs w:val="28"/>
          <w:lang w:val="uz-Cyrl-UZ"/>
        </w:rPr>
      </w:pPr>
      <w:r w:rsidRPr="002418A4">
        <w:rPr>
          <w:rFonts w:ascii="Arial" w:hAnsi="Arial" w:cs="Arial"/>
          <w:b/>
          <w:sz w:val="28"/>
          <w:szCs w:val="28"/>
          <w:lang w:val="uz-Cyrl-UZ"/>
        </w:rPr>
        <w:lastRenderedPageBreak/>
        <w:t xml:space="preserve">Манфаатлар </w:t>
      </w:r>
      <w:r w:rsidR="0077400F" w:rsidRPr="002418A4">
        <w:rPr>
          <w:rFonts w:ascii="Arial" w:hAnsi="Arial" w:cs="Arial"/>
          <w:b/>
          <w:sz w:val="28"/>
          <w:szCs w:val="28"/>
          <w:lang w:val="uz-Cyrl-UZ"/>
        </w:rPr>
        <w:t>тўқнашуви</w:t>
      </w:r>
      <w:r w:rsidR="009316FA" w:rsidRPr="002418A4">
        <w:rPr>
          <w:rFonts w:ascii="Arial" w:hAnsi="Arial" w:cs="Arial"/>
          <w:b/>
          <w:sz w:val="28"/>
          <w:szCs w:val="28"/>
          <w:lang w:val="uz-Cyrl-UZ"/>
        </w:rPr>
        <w:t>ни бошқариш сиёсатининг бузилиши ва ҳисоб</w:t>
      </w:r>
      <w:r>
        <w:rPr>
          <w:rFonts w:ascii="Arial" w:hAnsi="Arial" w:cs="Arial"/>
          <w:b/>
          <w:sz w:val="28"/>
          <w:szCs w:val="28"/>
          <w:lang w:val="uz-Cyrl-UZ"/>
        </w:rPr>
        <w:t>дорлик</w:t>
      </w:r>
    </w:p>
    <w:p w14:paraId="66B95E8F" w14:textId="57325B45" w:rsidR="001712E8" w:rsidRPr="002418A4" w:rsidRDefault="009316FA" w:rsidP="002418A4">
      <w:pPr>
        <w:pStyle w:val="a"/>
        <w:numPr>
          <w:ilvl w:val="0"/>
          <w:numId w:val="15"/>
        </w:numPr>
        <w:tabs>
          <w:tab w:val="left" w:pos="851"/>
          <w:tab w:val="left" w:pos="993"/>
        </w:tabs>
        <w:spacing w:before="240" w:after="240"/>
        <w:ind w:left="0" w:firstLine="567"/>
        <w:rPr>
          <w:rFonts w:ascii="Arial" w:hAnsi="Arial" w:cs="Arial"/>
          <w:iCs/>
          <w:sz w:val="28"/>
          <w:szCs w:val="28"/>
          <w:lang w:val="uz-Cyrl-UZ" w:eastAsia="it-IT"/>
        </w:rPr>
      </w:pPr>
      <w:r w:rsidRPr="002418A4">
        <w:rPr>
          <w:rFonts w:ascii="Arial" w:hAnsi="Arial" w:cs="Arial"/>
          <w:iCs/>
          <w:sz w:val="28"/>
          <w:szCs w:val="28"/>
          <w:lang w:val="uz-Cyrl-UZ" w:eastAsia="it-IT"/>
        </w:rPr>
        <w:t xml:space="preserve">Ушбу </w:t>
      </w:r>
      <w:r w:rsidR="00711966" w:rsidRPr="00711966">
        <w:rPr>
          <w:rFonts w:ascii="Arial" w:hAnsi="Arial" w:cs="Arial"/>
          <w:iCs/>
          <w:sz w:val="28"/>
          <w:szCs w:val="28"/>
          <w:lang w:val="uz-Cyrl-UZ" w:eastAsia="it-IT"/>
        </w:rPr>
        <w:t xml:space="preserve">Сиёсатнинг </w:t>
      </w:r>
      <w:r w:rsidRPr="002418A4">
        <w:rPr>
          <w:rFonts w:ascii="Arial" w:hAnsi="Arial" w:cs="Arial"/>
          <w:iCs/>
          <w:sz w:val="28"/>
          <w:szCs w:val="28"/>
          <w:lang w:val="uz-Cyrl-UZ" w:eastAsia="it-IT"/>
        </w:rPr>
        <w:t>бузилишига йўл қўйилиши мумкин эмас</w:t>
      </w:r>
      <w:r w:rsidR="00711966">
        <w:rPr>
          <w:rFonts w:ascii="Arial" w:hAnsi="Arial" w:cs="Arial"/>
          <w:iCs/>
          <w:sz w:val="28"/>
          <w:szCs w:val="28"/>
          <w:lang w:val="uz-Cyrl-UZ" w:eastAsia="it-IT"/>
        </w:rPr>
        <w:t>. Ушбу Сиёсат меъёрларининг бузилиши</w:t>
      </w:r>
      <w:r w:rsidRPr="002418A4">
        <w:rPr>
          <w:rFonts w:ascii="Arial" w:hAnsi="Arial" w:cs="Arial"/>
          <w:iCs/>
          <w:sz w:val="28"/>
          <w:szCs w:val="28"/>
          <w:lang w:val="uz-Cyrl-UZ" w:eastAsia="it-IT"/>
        </w:rPr>
        <w:t xml:space="preserve"> </w:t>
      </w:r>
      <w:r w:rsidR="00711966">
        <w:rPr>
          <w:rFonts w:ascii="Arial" w:hAnsi="Arial" w:cs="Arial"/>
          <w:iCs/>
          <w:sz w:val="28"/>
          <w:szCs w:val="28"/>
          <w:lang w:val="uz-Cyrl-UZ" w:eastAsia="it-IT"/>
        </w:rPr>
        <w:t>жамиятнинг</w:t>
      </w:r>
      <w:r w:rsidRPr="002418A4">
        <w:rPr>
          <w:rFonts w:ascii="Arial" w:hAnsi="Arial" w:cs="Arial"/>
          <w:iCs/>
          <w:sz w:val="28"/>
          <w:szCs w:val="28"/>
          <w:lang w:val="uz-Cyrl-UZ" w:eastAsia="it-IT"/>
        </w:rPr>
        <w:t xml:space="preserve"> </w:t>
      </w:r>
      <w:r w:rsidR="006216EA">
        <w:rPr>
          <w:rFonts w:ascii="Arial" w:hAnsi="Arial" w:cs="Arial"/>
          <w:iCs/>
          <w:sz w:val="28"/>
          <w:szCs w:val="28"/>
          <w:lang w:val="uz-Cyrl-UZ" w:eastAsia="it-IT"/>
        </w:rPr>
        <w:t>А</w:t>
      </w:r>
      <w:r w:rsidRPr="002418A4">
        <w:rPr>
          <w:rFonts w:ascii="Arial" w:hAnsi="Arial" w:cs="Arial"/>
          <w:iCs/>
          <w:sz w:val="28"/>
          <w:szCs w:val="28"/>
          <w:lang w:val="uz-Cyrl-UZ" w:eastAsia="it-IT"/>
        </w:rPr>
        <w:t>хлоқ кодексида назарда тутилган текширув ва интизомий жазо</w:t>
      </w:r>
      <w:r w:rsidR="00711966">
        <w:rPr>
          <w:rFonts w:ascii="Arial" w:hAnsi="Arial" w:cs="Arial"/>
          <w:iCs/>
          <w:sz w:val="28"/>
          <w:szCs w:val="28"/>
          <w:lang w:val="uz-Cyrl-UZ" w:eastAsia="it-IT"/>
        </w:rPr>
        <w:t xml:space="preserve"> чораларини қўллашга</w:t>
      </w:r>
      <w:r w:rsidRPr="002418A4">
        <w:rPr>
          <w:rFonts w:ascii="Arial" w:hAnsi="Arial" w:cs="Arial"/>
          <w:iCs/>
          <w:sz w:val="28"/>
          <w:szCs w:val="28"/>
          <w:lang w:val="uz-Cyrl-UZ" w:eastAsia="it-IT"/>
        </w:rPr>
        <w:t xml:space="preserve"> олиб келиши мумкин.</w:t>
      </w:r>
    </w:p>
    <w:p w14:paraId="15C2F9CE" w14:textId="72D03096" w:rsidR="006C01DD" w:rsidRPr="002418A4" w:rsidRDefault="000A0C64" w:rsidP="002418A4">
      <w:pPr>
        <w:pStyle w:val="a"/>
        <w:numPr>
          <w:ilvl w:val="0"/>
          <w:numId w:val="15"/>
        </w:numPr>
        <w:tabs>
          <w:tab w:val="left" w:pos="851"/>
          <w:tab w:val="left" w:pos="993"/>
        </w:tabs>
        <w:spacing w:before="240" w:after="240"/>
        <w:ind w:left="0" w:firstLine="567"/>
        <w:rPr>
          <w:rFonts w:ascii="Arial" w:hAnsi="Arial" w:cs="Arial"/>
          <w:iCs/>
          <w:sz w:val="28"/>
          <w:szCs w:val="28"/>
          <w:lang w:val="uz-Cyrl-UZ" w:eastAsia="it-IT"/>
        </w:rPr>
      </w:pPr>
      <w:r w:rsidRPr="002418A4">
        <w:rPr>
          <w:rFonts w:ascii="Arial" w:hAnsi="Arial" w:cs="Arial"/>
          <w:iCs/>
          <w:sz w:val="28"/>
          <w:szCs w:val="28"/>
          <w:lang w:val="uz-Cyrl-UZ" w:eastAsia="it-IT"/>
        </w:rPr>
        <w:t xml:space="preserve">Бевосита раҳбарлар ҳисобдор ходимлар томонидан ушбу Сиёсатнинг ҳар қандай потенциал бузилиши ҳақида Комплаенс </w:t>
      </w:r>
      <w:r w:rsidR="00711966">
        <w:rPr>
          <w:rFonts w:ascii="Arial" w:hAnsi="Arial" w:cs="Arial"/>
          <w:iCs/>
          <w:sz w:val="28"/>
          <w:szCs w:val="28"/>
          <w:lang w:val="uz-Cyrl-UZ" w:eastAsia="it-IT"/>
        </w:rPr>
        <w:t>хизмати</w:t>
      </w:r>
      <w:r w:rsidR="00711966" w:rsidRPr="002418A4">
        <w:rPr>
          <w:rFonts w:ascii="Arial" w:hAnsi="Arial" w:cs="Arial"/>
          <w:iCs/>
          <w:sz w:val="28"/>
          <w:szCs w:val="28"/>
          <w:lang w:val="uz-Cyrl-UZ" w:eastAsia="it-IT"/>
        </w:rPr>
        <w:t xml:space="preserve">га </w:t>
      </w:r>
      <w:r w:rsidRPr="002418A4">
        <w:rPr>
          <w:rFonts w:ascii="Arial" w:hAnsi="Arial" w:cs="Arial"/>
          <w:iCs/>
          <w:sz w:val="28"/>
          <w:szCs w:val="28"/>
          <w:lang w:val="uz-Cyrl-UZ" w:eastAsia="it-IT"/>
        </w:rPr>
        <w:t xml:space="preserve">хабар беришлари шарт. Бошқа ходим томонидан ушбу </w:t>
      </w:r>
      <w:r w:rsidR="00711966" w:rsidRPr="00711966">
        <w:rPr>
          <w:rFonts w:ascii="Arial" w:hAnsi="Arial" w:cs="Arial"/>
          <w:iCs/>
          <w:sz w:val="28"/>
          <w:szCs w:val="28"/>
          <w:lang w:val="uz-Cyrl-UZ" w:eastAsia="it-IT"/>
        </w:rPr>
        <w:t xml:space="preserve">Сиёсатнинг </w:t>
      </w:r>
      <w:r w:rsidRPr="002418A4">
        <w:rPr>
          <w:rFonts w:ascii="Arial" w:hAnsi="Arial" w:cs="Arial"/>
          <w:iCs/>
          <w:sz w:val="28"/>
          <w:szCs w:val="28"/>
          <w:lang w:val="uz-Cyrl-UZ" w:eastAsia="it-IT"/>
        </w:rPr>
        <w:t xml:space="preserve">ҳақиқатда ёки эҳтимолий бузилиши тўғрисида хабардор бўлган бошқа барча ходимлар ўз кузатувларини </w:t>
      </w:r>
      <w:r w:rsidR="006216EA">
        <w:rPr>
          <w:rFonts w:ascii="Arial" w:hAnsi="Arial" w:cs="Arial"/>
          <w:iCs/>
          <w:sz w:val="28"/>
          <w:szCs w:val="28"/>
          <w:lang w:val="uz-Cyrl-UZ" w:eastAsia="it-IT"/>
        </w:rPr>
        <w:t>А</w:t>
      </w:r>
      <w:r w:rsidRPr="002418A4">
        <w:rPr>
          <w:rFonts w:ascii="Arial" w:hAnsi="Arial" w:cs="Arial"/>
          <w:iCs/>
          <w:sz w:val="28"/>
          <w:szCs w:val="28"/>
          <w:lang w:val="uz-Cyrl-UZ" w:eastAsia="it-IT"/>
        </w:rPr>
        <w:t xml:space="preserve">хлоқ кодексига мувофиқ Комплаенс </w:t>
      </w:r>
      <w:r w:rsidR="00711966">
        <w:rPr>
          <w:rFonts w:ascii="Arial" w:hAnsi="Arial" w:cs="Arial"/>
          <w:iCs/>
          <w:sz w:val="28"/>
          <w:szCs w:val="28"/>
          <w:lang w:val="uz-Cyrl-UZ" w:eastAsia="it-IT"/>
        </w:rPr>
        <w:t>хизмати</w:t>
      </w:r>
      <w:r w:rsidR="00711966" w:rsidRPr="002418A4">
        <w:rPr>
          <w:rFonts w:ascii="Arial" w:hAnsi="Arial" w:cs="Arial"/>
          <w:iCs/>
          <w:sz w:val="28"/>
          <w:szCs w:val="28"/>
          <w:lang w:val="uz-Cyrl-UZ" w:eastAsia="it-IT"/>
        </w:rPr>
        <w:t xml:space="preserve">га </w:t>
      </w:r>
      <w:r w:rsidRPr="002418A4">
        <w:rPr>
          <w:rFonts w:ascii="Arial" w:hAnsi="Arial" w:cs="Arial"/>
          <w:iCs/>
          <w:sz w:val="28"/>
          <w:szCs w:val="28"/>
          <w:lang w:val="uz-Cyrl-UZ" w:eastAsia="it-IT"/>
        </w:rPr>
        <w:t>дарҳол хабар беришлари керак.</w:t>
      </w:r>
    </w:p>
    <w:p w14:paraId="58D8DDBD" w14:textId="37E4EF0B" w:rsidR="001712E8" w:rsidRPr="002418A4" w:rsidRDefault="006A1F44" w:rsidP="002418A4">
      <w:pPr>
        <w:pStyle w:val="Chartnote"/>
        <w:numPr>
          <w:ilvl w:val="0"/>
          <w:numId w:val="12"/>
        </w:numPr>
        <w:tabs>
          <w:tab w:val="left" w:pos="426"/>
          <w:tab w:val="left" w:pos="993"/>
        </w:tabs>
        <w:jc w:val="center"/>
        <w:rPr>
          <w:rFonts w:ascii="Arial" w:hAnsi="Arial" w:cs="Arial"/>
          <w:b/>
          <w:sz w:val="28"/>
          <w:szCs w:val="28"/>
          <w:lang w:val="uz-Cyrl-UZ"/>
        </w:rPr>
      </w:pPr>
      <w:bookmarkStart w:id="11" w:name="_Toc83973302"/>
      <w:r w:rsidRPr="007A51AE">
        <w:rPr>
          <w:rFonts w:ascii="Arial" w:hAnsi="Arial" w:cs="Arial"/>
          <w:b/>
          <w:sz w:val="28"/>
          <w:szCs w:val="28"/>
          <w:lang w:val="uz-Cyrl-UZ"/>
        </w:rPr>
        <w:t xml:space="preserve">Манфаатлар </w:t>
      </w:r>
      <w:r w:rsidR="000A0C64" w:rsidRPr="002418A4">
        <w:rPr>
          <w:rFonts w:ascii="Arial" w:hAnsi="Arial" w:cs="Arial"/>
          <w:b/>
          <w:sz w:val="28"/>
          <w:szCs w:val="28"/>
          <w:lang w:val="uz-Cyrl-UZ"/>
        </w:rPr>
        <w:t xml:space="preserve">тўқнашувини бошқариш </w:t>
      </w:r>
      <w:r w:rsidRPr="007A51AE">
        <w:rPr>
          <w:rFonts w:ascii="Arial" w:hAnsi="Arial" w:cs="Arial"/>
          <w:b/>
          <w:sz w:val="28"/>
          <w:szCs w:val="28"/>
          <w:lang w:val="uz-Cyrl-UZ"/>
        </w:rPr>
        <w:t>сиёсати</w:t>
      </w:r>
      <w:r>
        <w:rPr>
          <w:rFonts w:ascii="Arial" w:hAnsi="Arial" w:cs="Arial"/>
          <w:b/>
          <w:sz w:val="28"/>
          <w:szCs w:val="28"/>
          <w:lang w:val="uz-Cyrl-UZ"/>
        </w:rPr>
        <w:t xml:space="preserve"> талабларига амал қилиниши устидан</w:t>
      </w:r>
      <w:r w:rsidRPr="007A51AE">
        <w:rPr>
          <w:rFonts w:ascii="Arial" w:hAnsi="Arial" w:cs="Arial"/>
          <w:b/>
          <w:sz w:val="28"/>
          <w:szCs w:val="28"/>
          <w:lang w:val="uz-Cyrl-UZ"/>
        </w:rPr>
        <w:t xml:space="preserve"> </w:t>
      </w:r>
      <w:r w:rsidR="000A0C64" w:rsidRPr="002418A4">
        <w:rPr>
          <w:rFonts w:ascii="Arial" w:hAnsi="Arial" w:cs="Arial"/>
          <w:b/>
          <w:sz w:val="28"/>
          <w:szCs w:val="28"/>
          <w:lang w:val="uz-Cyrl-UZ"/>
        </w:rPr>
        <w:t>назорат</w:t>
      </w:r>
      <w:bookmarkEnd w:id="11"/>
    </w:p>
    <w:p w14:paraId="2E1DFDE3" w14:textId="31064B91" w:rsidR="00D96040" w:rsidRPr="002418A4" w:rsidRDefault="000A0C64" w:rsidP="002418A4">
      <w:pPr>
        <w:pStyle w:val="a"/>
        <w:numPr>
          <w:ilvl w:val="0"/>
          <w:numId w:val="15"/>
        </w:numPr>
        <w:tabs>
          <w:tab w:val="left" w:pos="851"/>
          <w:tab w:val="left" w:pos="993"/>
        </w:tabs>
        <w:spacing w:before="240" w:after="240"/>
        <w:ind w:left="0" w:firstLine="567"/>
        <w:rPr>
          <w:rFonts w:ascii="Arial" w:hAnsi="Arial" w:cs="Arial"/>
          <w:iCs/>
          <w:sz w:val="28"/>
          <w:szCs w:val="28"/>
          <w:lang w:val="uz-Cyrl-UZ" w:eastAsia="it-IT"/>
        </w:rPr>
      </w:pPr>
      <w:bookmarkStart w:id="12" w:name="_Hlk137294749"/>
      <w:r w:rsidRPr="002418A4">
        <w:rPr>
          <w:rFonts w:ascii="Arial" w:hAnsi="Arial" w:cs="Arial"/>
          <w:iCs/>
          <w:sz w:val="28"/>
          <w:szCs w:val="28"/>
          <w:lang w:val="uz-Cyrl-UZ" w:eastAsia="it-IT"/>
        </w:rPr>
        <w:t xml:space="preserve">Комплаенс </w:t>
      </w:r>
      <w:r w:rsidR="006A1F44">
        <w:rPr>
          <w:rFonts w:ascii="Arial" w:hAnsi="Arial" w:cs="Arial"/>
          <w:iCs/>
          <w:sz w:val="28"/>
          <w:szCs w:val="28"/>
          <w:lang w:val="uz-Cyrl-UZ" w:eastAsia="it-IT"/>
        </w:rPr>
        <w:t>хизмати</w:t>
      </w:r>
      <w:r w:rsidR="006A1F44" w:rsidRPr="002418A4">
        <w:rPr>
          <w:rFonts w:ascii="Arial" w:hAnsi="Arial" w:cs="Arial"/>
          <w:iCs/>
          <w:sz w:val="28"/>
          <w:szCs w:val="28"/>
          <w:lang w:val="uz-Cyrl-UZ" w:eastAsia="it-IT"/>
        </w:rPr>
        <w:t xml:space="preserve"> </w:t>
      </w:r>
      <w:r w:rsidRPr="002418A4">
        <w:rPr>
          <w:rFonts w:ascii="Arial" w:hAnsi="Arial" w:cs="Arial"/>
          <w:iCs/>
          <w:sz w:val="28"/>
          <w:szCs w:val="28"/>
          <w:lang w:val="uz-Cyrl-UZ" w:eastAsia="it-IT"/>
        </w:rPr>
        <w:t>ушбу Сиёсат</w:t>
      </w:r>
      <w:r w:rsidR="006A1F44">
        <w:rPr>
          <w:rFonts w:ascii="Arial" w:hAnsi="Arial" w:cs="Arial"/>
          <w:iCs/>
          <w:sz w:val="28"/>
          <w:szCs w:val="28"/>
          <w:lang w:val="uz-Cyrl-UZ" w:eastAsia="it-IT"/>
        </w:rPr>
        <w:t xml:space="preserve"> талабларига риоя қилинишини таъминлаш бўйича масъул ҳисобланади</w:t>
      </w:r>
      <w:r w:rsidR="00D96040" w:rsidRPr="002418A4">
        <w:rPr>
          <w:rFonts w:ascii="Arial" w:hAnsi="Arial" w:cs="Arial"/>
          <w:iCs/>
          <w:sz w:val="28"/>
          <w:szCs w:val="28"/>
          <w:lang w:val="uz-Cyrl-UZ" w:eastAsia="it-IT"/>
        </w:rPr>
        <w:t xml:space="preserve">. </w:t>
      </w:r>
      <w:r w:rsidRPr="002418A4">
        <w:rPr>
          <w:rFonts w:ascii="Arial" w:hAnsi="Arial" w:cs="Arial"/>
          <w:iCs/>
          <w:sz w:val="28"/>
          <w:szCs w:val="28"/>
          <w:lang w:val="uz-Cyrl-UZ" w:eastAsia="it-IT"/>
        </w:rPr>
        <w:t xml:space="preserve">Комплаенс </w:t>
      </w:r>
      <w:r w:rsidR="006A1F44">
        <w:rPr>
          <w:rFonts w:ascii="Arial" w:hAnsi="Arial" w:cs="Arial"/>
          <w:iCs/>
          <w:sz w:val="28"/>
          <w:szCs w:val="28"/>
          <w:lang w:val="uz-Cyrl-UZ" w:eastAsia="it-IT"/>
        </w:rPr>
        <w:t>хизмати</w:t>
      </w:r>
      <w:r w:rsidR="006A1F44" w:rsidRPr="002418A4">
        <w:rPr>
          <w:rFonts w:ascii="Arial" w:hAnsi="Arial" w:cs="Arial"/>
          <w:iCs/>
          <w:sz w:val="28"/>
          <w:szCs w:val="28"/>
          <w:lang w:val="uz-Cyrl-UZ" w:eastAsia="it-IT"/>
        </w:rPr>
        <w:t xml:space="preserve"> </w:t>
      </w:r>
      <w:r w:rsidRPr="002418A4">
        <w:rPr>
          <w:rFonts w:ascii="Arial" w:hAnsi="Arial" w:cs="Arial"/>
          <w:iCs/>
          <w:sz w:val="28"/>
          <w:szCs w:val="28"/>
          <w:lang w:val="uz-Cyrl-UZ" w:eastAsia="it-IT"/>
        </w:rPr>
        <w:t>Сиёсатнинг илғор тажрибалар</w:t>
      </w:r>
      <w:r w:rsidR="006A1F44">
        <w:rPr>
          <w:rFonts w:ascii="Arial" w:hAnsi="Arial" w:cs="Arial"/>
          <w:iCs/>
          <w:sz w:val="28"/>
          <w:szCs w:val="28"/>
          <w:lang w:val="uz-Cyrl-UZ" w:eastAsia="it-IT"/>
        </w:rPr>
        <w:t xml:space="preserve"> асосида такомиллаштириб борилишини таъминлайди</w:t>
      </w:r>
      <w:r w:rsidR="00D96040" w:rsidRPr="002418A4">
        <w:rPr>
          <w:rFonts w:ascii="Arial" w:hAnsi="Arial" w:cs="Arial"/>
          <w:iCs/>
          <w:sz w:val="28"/>
          <w:szCs w:val="28"/>
          <w:lang w:val="uz-Cyrl-UZ" w:eastAsia="it-IT"/>
        </w:rPr>
        <w:t>.</w:t>
      </w:r>
    </w:p>
    <w:p w14:paraId="3B00F486" w14:textId="00B9DAEE" w:rsidR="006A1F44" w:rsidRPr="002418A4" w:rsidRDefault="006A1F44" w:rsidP="002418A4">
      <w:pPr>
        <w:pStyle w:val="a"/>
        <w:numPr>
          <w:ilvl w:val="0"/>
          <w:numId w:val="15"/>
        </w:numPr>
        <w:tabs>
          <w:tab w:val="left" w:pos="851"/>
          <w:tab w:val="left" w:pos="993"/>
        </w:tabs>
        <w:spacing w:before="240" w:after="240"/>
        <w:ind w:left="0" w:firstLine="567"/>
        <w:rPr>
          <w:rFonts w:ascii="Arial" w:hAnsi="Arial" w:cs="Arial"/>
          <w:iCs/>
          <w:sz w:val="28"/>
          <w:szCs w:val="28"/>
          <w:lang w:val="uz-Cyrl-UZ" w:eastAsia="it-IT"/>
        </w:rPr>
      </w:pPr>
      <w:bookmarkStart w:id="13" w:name="_Hlk137294792"/>
      <w:bookmarkEnd w:id="12"/>
      <w:r w:rsidRPr="007A51AE">
        <w:rPr>
          <w:rFonts w:ascii="Arial" w:hAnsi="Arial" w:cs="Arial"/>
          <w:iCs/>
          <w:sz w:val="28"/>
          <w:szCs w:val="28"/>
          <w:lang w:val="uz-Cyrl-UZ" w:eastAsia="it-IT"/>
        </w:rPr>
        <w:t>Комплаенс хизмати Сиёсатни камида икки йилда бир марта ёки заруратга кўра вақти-вақти билан Сиёсатнинг мақсадлари йўлида зарур ўзгаришлар ва қўшимчаларни аниқлаш, шунингдек, амалдаги қонунчилик ҳужжатлари</w:t>
      </w:r>
      <w:r w:rsidRPr="006216EA">
        <w:rPr>
          <w:rFonts w:ascii="Arial" w:hAnsi="Arial" w:cs="Arial"/>
          <w:iCs/>
          <w:sz w:val="28"/>
          <w:szCs w:val="28"/>
          <w:lang w:val="uz-Cyrl-UZ" w:eastAsia="it-IT"/>
        </w:rPr>
        <w:t xml:space="preserve"> ва ички сиёсатга, жамиятнинг тартиб-таомилларига мувофиқлигини таъминлаш учун қайта кўриб чиқади.</w:t>
      </w:r>
      <w:bookmarkEnd w:id="13"/>
    </w:p>
    <w:p w14:paraId="7DA483ED" w14:textId="77777777" w:rsidR="001712E8" w:rsidRPr="002418A4" w:rsidRDefault="001712E8" w:rsidP="002418A4">
      <w:pPr>
        <w:tabs>
          <w:tab w:val="left" w:pos="851"/>
        </w:tabs>
        <w:spacing w:before="240" w:after="240" w:line="240" w:lineRule="auto"/>
        <w:ind w:firstLine="567"/>
        <w:rPr>
          <w:rFonts w:ascii="Arial" w:hAnsi="Arial" w:cs="Arial"/>
          <w:sz w:val="28"/>
          <w:szCs w:val="28"/>
          <w:highlight w:val="yellow"/>
          <w:lang w:val="uz-Cyrl-UZ"/>
        </w:rPr>
      </w:pPr>
      <w:r w:rsidRPr="002418A4">
        <w:rPr>
          <w:rFonts w:ascii="Arial" w:hAnsi="Arial" w:cs="Arial"/>
          <w:sz w:val="28"/>
          <w:szCs w:val="28"/>
          <w:highlight w:val="yellow"/>
          <w:lang w:val="uz-Cyrl-UZ"/>
        </w:rPr>
        <w:br w:type="page"/>
      </w:r>
    </w:p>
    <w:p w14:paraId="50BE2349" w14:textId="27AF6401" w:rsidR="006A1F44" w:rsidRPr="002418A4" w:rsidRDefault="006A1F44" w:rsidP="002418A4">
      <w:pPr>
        <w:pStyle w:val="a"/>
        <w:numPr>
          <w:ilvl w:val="0"/>
          <w:numId w:val="0"/>
        </w:numPr>
        <w:tabs>
          <w:tab w:val="left" w:pos="851"/>
          <w:tab w:val="left" w:pos="993"/>
        </w:tabs>
        <w:spacing w:after="0" w:line="240" w:lineRule="auto"/>
        <w:ind w:left="4614" w:hanging="360"/>
        <w:jc w:val="center"/>
        <w:rPr>
          <w:rFonts w:ascii="Arial" w:hAnsi="Arial" w:cs="Arial"/>
          <w:iCs/>
          <w:sz w:val="24"/>
          <w:szCs w:val="28"/>
          <w:lang w:val="uz-Cyrl-UZ" w:eastAsia="it-IT"/>
        </w:rPr>
      </w:pPr>
      <w:bookmarkStart w:id="14" w:name="_Toc83973303"/>
      <w:r w:rsidRPr="006A1F44">
        <w:rPr>
          <w:rFonts w:ascii="Arial" w:hAnsi="Arial" w:cs="Arial"/>
          <w:iCs/>
          <w:sz w:val="24"/>
          <w:szCs w:val="28"/>
          <w:lang w:val="uz-Cyrl-UZ" w:eastAsia="it-IT"/>
        </w:rPr>
        <w:lastRenderedPageBreak/>
        <w:t>“___________________” АЖ (МЧЖ) Манфаатлар тўқнашувини бошқариш сиёсати</w:t>
      </w:r>
      <w:r>
        <w:rPr>
          <w:rFonts w:ascii="Arial" w:hAnsi="Arial" w:cs="Arial"/>
          <w:iCs/>
          <w:sz w:val="24"/>
          <w:szCs w:val="28"/>
          <w:lang w:val="uz-Cyrl-UZ" w:eastAsia="it-IT"/>
        </w:rPr>
        <w:t>га илова</w:t>
      </w:r>
    </w:p>
    <w:p w14:paraId="5F7C19D4" w14:textId="77777777" w:rsidR="006A1F44" w:rsidRDefault="006A1F44" w:rsidP="002418A4">
      <w:pPr>
        <w:pStyle w:val="a"/>
        <w:numPr>
          <w:ilvl w:val="0"/>
          <w:numId w:val="0"/>
        </w:numPr>
        <w:tabs>
          <w:tab w:val="left" w:pos="851"/>
          <w:tab w:val="left" w:pos="993"/>
        </w:tabs>
        <w:spacing w:after="0" w:line="240" w:lineRule="auto"/>
        <w:ind w:left="360" w:hanging="360"/>
        <w:rPr>
          <w:rFonts w:ascii="Arial" w:hAnsi="Arial" w:cs="Arial"/>
          <w:iCs/>
          <w:sz w:val="28"/>
          <w:szCs w:val="28"/>
          <w:lang w:val="uz-Cyrl-UZ" w:eastAsia="it-IT"/>
        </w:rPr>
      </w:pPr>
    </w:p>
    <w:p w14:paraId="25D5A70B" w14:textId="3B5DA69A" w:rsidR="006A1F44" w:rsidRPr="002418A4" w:rsidRDefault="006A1F44" w:rsidP="002418A4">
      <w:pPr>
        <w:pStyle w:val="a"/>
        <w:numPr>
          <w:ilvl w:val="0"/>
          <w:numId w:val="0"/>
        </w:numPr>
        <w:tabs>
          <w:tab w:val="left" w:pos="851"/>
          <w:tab w:val="left" w:pos="993"/>
        </w:tabs>
        <w:spacing w:after="0" w:line="240" w:lineRule="auto"/>
        <w:ind w:left="357" w:hanging="357"/>
        <w:jc w:val="center"/>
        <w:rPr>
          <w:rFonts w:ascii="Arial" w:hAnsi="Arial" w:cs="Arial"/>
          <w:b/>
          <w:iCs/>
          <w:sz w:val="28"/>
          <w:szCs w:val="28"/>
          <w:lang w:val="uz-Cyrl-UZ" w:eastAsia="it-IT"/>
        </w:rPr>
      </w:pPr>
      <w:r w:rsidRPr="002418A4">
        <w:rPr>
          <w:rFonts w:ascii="Arial" w:hAnsi="Arial" w:cs="Arial"/>
          <w:b/>
          <w:iCs/>
          <w:sz w:val="28"/>
          <w:szCs w:val="28"/>
          <w:lang w:val="uz-Cyrl-UZ" w:eastAsia="it-IT"/>
        </w:rPr>
        <w:t xml:space="preserve">Манфаатлар </w:t>
      </w:r>
      <w:r w:rsidR="00A85B53" w:rsidRPr="002418A4">
        <w:rPr>
          <w:rFonts w:ascii="Arial" w:hAnsi="Arial" w:cs="Arial"/>
          <w:b/>
          <w:iCs/>
          <w:sz w:val="28"/>
          <w:szCs w:val="28"/>
          <w:lang w:val="uz-Cyrl-UZ" w:eastAsia="it-IT"/>
        </w:rPr>
        <w:t>тўқнашуви мавжудлиги</w:t>
      </w:r>
      <w:r w:rsidRPr="002418A4">
        <w:rPr>
          <w:rFonts w:ascii="Arial" w:hAnsi="Arial" w:cs="Arial"/>
          <w:b/>
          <w:iCs/>
          <w:sz w:val="28"/>
          <w:szCs w:val="28"/>
          <w:lang w:val="uz-Cyrl-UZ" w:eastAsia="it-IT"/>
        </w:rPr>
        <w:t xml:space="preserve"> ёки </w:t>
      </w:r>
      <w:r w:rsidR="00A85B53" w:rsidRPr="002418A4">
        <w:rPr>
          <w:rFonts w:ascii="Arial" w:hAnsi="Arial" w:cs="Arial"/>
          <w:b/>
          <w:iCs/>
          <w:sz w:val="28"/>
          <w:szCs w:val="28"/>
          <w:lang w:val="uz-Cyrl-UZ" w:eastAsia="it-IT"/>
        </w:rPr>
        <w:t>йўқлиги ҳақида</w:t>
      </w:r>
    </w:p>
    <w:bookmarkEnd w:id="14"/>
    <w:p w14:paraId="738AFE64" w14:textId="3B9A40EE" w:rsidR="006A1F44" w:rsidRPr="002418A4" w:rsidRDefault="006A1F44" w:rsidP="002418A4">
      <w:pPr>
        <w:pStyle w:val="a"/>
        <w:numPr>
          <w:ilvl w:val="0"/>
          <w:numId w:val="0"/>
        </w:numPr>
        <w:tabs>
          <w:tab w:val="left" w:pos="851"/>
          <w:tab w:val="left" w:pos="993"/>
        </w:tabs>
        <w:spacing w:after="0" w:line="240" w:lineRule="auto"/>
        <w:ind w:left="357" w:hanging="357"/>
        <w:jc w:val="center"/>
        <w:rPr>
          <w:rFonts w:ascii="Arial" w:hAnsi="Arial" w:cs="Arial"/>
          <w:iCs/>
          <w:sz w:val="28"/>
          <w:szCs w:val="28"/>
          <w:lang w:val="uz-Cyrl-UZ" w:eastAsia="it-IT"/>
        </w:rPr>
      </w:pPr>
      <w:r w:rsidRPr="002418A4">
        <w:rPr>
          <w:rFonts w:ascii="Arial" w:hAnsi="Arial" w:cs="Arial"/>
          <w:b/>
          <w:iCs/>
          <w:sz w:val="28"/>
          <w:szCs w:val="28"/>
          <w:lang w:val="uz-Cyrl-UZ" w:eastAsia="it-IT"/>
        </w:rPr>
        <w:t>МАЪЛУМОТ</w:t>
      </w:r>
    </w:p>
    <w:p w14:paraId="16E1E5C3" w14:textId="27B9ACED" w:rsidR="00D96040" w:rsidRPr="002418A4" w:rsidRDefault="00D96040" w:rsidP="002418A4">
      <w:pPr>
        <w:pStyle w:val="a"/>
        <w:numPr>
          <w:ilvl w:val="0"/>
          <w:numId w:val="0"/>
        </w:numPr>
        <w:tabs>
          <w:tab w:val="left" w:pos="851"/>
          <w:tab w:val="left" w:pos="993"/>
        </w:tabs>
        <w:spacing w:after="0" w:line="240" w:lineRule="auto"/>
        <w:ind w:left="357" w:hanging="357"/>
        <w:jc w:val="center"/>
        <w:rPr>
          <w:rFonts w:ascii="Arial" w:hAnsi="Arial" w:cs="Arial"/>
          <w:sz w:val="28"/>
          <w:szCs w:val="28"/>
          <w:lang w:val="uz-Cyrl-UZ" w:eastAsia="it-IT"/>
        </w:rPr>
      </w:pPr>
    </w:p>
    <w:tbl>
      <w:tblPr>
        <w:tblStyle w:val="ae"/>
        <w:tblW w:w="9785" w:type="dxa"/>
        <w:tblInd w:w="108" w:type="dxa"/>
        <w:tblBorders>
          <w:top w:val="single" w:sz="6" w:space="0" w:color="79BAB1" w:themeColor="text2"/>
          <w:left w:val="single" w:sz="6" w:space="0" w:color="79BAB1" w:themeColor="text2"/>
          <w:bottom w:val="single" w:sz="6" w:space="0" w:color="79BAB1" w:themeColor="text2"/>
          <w:right w:val="single" w:sz="6" w:space="0" w:color="79BAB1" w:themeColor="text2"/>
          <w:insideH w:val="single" w:sz="6" w:space="0" w:color="79BAB1" w:themeColor="text2"/>
          <w:insideV w:val="single" w:sz="6" w:space="0" w:color="79BAB1" w:themeColor="text2"/>
        </w:tblBorders>
        <w:tblLook w:val="04A0" w:firstRow="1" w:lastRow="0" w:firstColumn="1" w:lastColumn="0" w:noHBand="0" w:noVBand="1"/>
      </w:tblPr>
      <w:tblGrid>
        <w:gridCol w:w="3004"/>
        <w:gridCol w:w="6781"/>
      </w:tblGrid>
      <w:tr w:rsidR="001712E8" w:rsidRPr="00B72324" w14:paraId="2D41457A" w14:textId="77777777" w:rsidTr="00D96040">
        <w:trPr>
          <w:trHeight w:val="469"/>
        </w:trPr>
        <w:tc>
          <w:tcPr>
            <w:tcW w:w="3004" w:type="dxa"/>
            <w:vAlign w:val="center"/>
          </w:tcPr>
          <w:p w14:paraId="57D18FF4" w14:textId="738B2D14" w:rsidR="001712E8" w:rsidRPr="002418A4" w:rsidRDefault="001712E8" w:rsidP="002418A4">
            <w:pPr>
              <w:tabs>
                <w:tab w:val="left" w:pos="851"/>
              </w:tabs>
              <w:spacing w:after="0" w:line="240" w:lineRule="auto"/>
              <w:ind w:firstLine="567"/>
              <w:rPr>
                <w:rFonts w:ascii="Arial" w:hAnsi="Arial" w:cs="Arial"/>
                <w:color w:val="auto"/>
                <w:kern w:val="0"/>
                <w:sz w:val="28"/>
                <w:szCs w:val="28"/>
                <w:lang w:val="uz-Cyrl-UZ"/>
              </w:rPr>
            </w:pPr>
            <w:r w:rsidRPr="002418A4">
              <w:rPr>
                <w:rFonts w:ascii="Arial" w:hAnsi="Arial" w:cs="Arial"/>
                <w:color w:val="auto"/>
                <w:kern w:val="0"/>
                <w:sz w:val="28"/>
                <w:szCs w:val="28"/>
                <w:lang w:val="uz-Cyrl-UZ"/>
              </w:rPr>
              <w:t>Ф</w:t>
            </w:r>
            <w:r w:rsidR="00A85B53" w:rsidRPr="002418A4">
              <w:rPr>
                <w:rFonts w:ascii="Arial" w:hAnsi="Arial" w:cs="Arial"/>
                <w:color w:val="auto"/>
                <w:kern w:val="0"/>
                <w:sz w:val="28"/>
                <w:szCs w:val="28"/>
                <w:lang w:val="uz-Cyrl-UZ"/>
              </w:rPr>
              <w:t>.</w:t>
            </w:r>
            <w:r w:rsidRPr="002418A4">
              <w:rPr>
                <w:rFonts w:ascii="Arial" w:hAnsi="Arial" w:cs="Arial"/>
                <w:color w:val="auto"/>
                <w:kern w:val="0"/>
                <w:sz w:val="28"/>
                <w:szCs w:val="28"/>
                <w:lang w:val="uz-Cyrl-UZ"/>
              </w:rPr>
              <w:t>И</w:t>
            </w:r>
            <w:r w:rsidR="00A85B53" w:rsidRPr="002418A4">
              <w:rPr>
                <w:rFonts w:ascii="Arial" w:hAnsi="Arial" w:cs="Arial"/>
                <w:color w:val="auto"/>
                <w:kern w:val="0"/>
                <w:sz w:val="28"/>
                <w:szCs w:val="28"/>
                <w:lang w:val="uz-Cyrl-UZ"/>
              </w:rPr>
              <w:t>.Ш.</w:t>
            </w:r>
          </w:p>
        </w:tc>
        <w:tc>
          <w:tcPr>
            <w:tcW w:w="6781" w:type="dxa"/>
          </w:tcPr>
          <w:p w14:paraId="1D8C5FBB" w14:textId="77777777" w:rsidR="001712E8" w:rsidRPr="002418A4" w:rsidRDefault="001712E8" w:rsidP="002418A4">
            <w:pPr>
              <w:tabs>
                <w:tab w:val="left" w:pos="851"/>
              </w:tabs>
              <w:spacing w:after="0" w:line="240" w:lineRule="auto"/>
              <w:ind w:firstLine="567"/>
              <w:rPr>
                <w:rFonts w:ascii="Arial" w:hAnsi="Arial" w:cs="Arial"/>
                <w:color w:val="auto"/>
                <w:kern w:val="0"/>
                <w:sz w:val="28"/>
                <w:szCs w:val="28"/>
                <w:lang w:val="uz-Cyrl-UZ"/>
              </w:rPr>
            </w:pPr>
          </w:p>
        </w:tc>
      </w:tr>
      <w:tr w:rsidR="001712E8" w:rsidRPr="00B72324" w14:paraId="75425A2F" w14:textId="77777777" w:rsidTr="00D96040">
        <w:trPr>
          <w:trHeight w:val="418"/>
        </w:trPr>
        <w:tc>
          <w:tcPr>
            <w:tcW w:w="3004" w:type="dxa"/>
            <w:vAlign w:val="center"/>
          </w:tcPr>
          <w:p w14:paraId="3C132A2B" w14:textId="40DCE85B" w:rsidR="001712E8" w:rsidRPr="002418A4" w:rsidRDefault="00A85B53" w:rsidP="002418A4">
            <w:pPr>
              <w:tabs>
                <w:tab w:val="left" w:pos="851"/>
              </w:tabs>
              <w:spacing w:after="0" w:line="240" w:lineRule="auto"/>
              <w:ind w:firstLine="567"/>
              <w:rPr>
                <w:rFonts w:ascii="Arial" w:hAnsi="Arial" w:cs="Arial"/>
                <w:color w:val="auto"/>
                <w:kern w:val="0"/>
                <w:sz w:val="28"/>
                <w:szCs w:val="28"/>
                <w:lang w:val="uz-Cyrl-UZ"/>
              </w:rPr>
            </w:pPr>
            <w:r w:rsidRPr="002418A4">
              <w:rPr>
                <w:rFonts w:ascii="Arial" w:hAnsi="Arial" w:cs="Arial"/>
                <w:color w:val="auto"/>
                <w:kern w:val="0"/>
                <w:sz w:val="28"/>
                <w:szCs w:val="28"/>
                <w:lang w:val="uz-Cyrl-UZ"/>
              </w:rPr>
              <w:t xml:space="preserve">Бўлинма </w:t>
            </w:r>
          </w:p>
        </w:tc>
        <w:tc>
          <w:tcPr>
            <w:tcW w:w="6781" w:type="dxa"/>
          </w:tcPr>
          <w:p w14:paraId="46458D16" w14:textId="77777777" w:rsidR="001712E8" w:rsidRPr="002418A4" w:rsidRDefault="001712E8" w:rsidP="002418A4">
            <w:pPr>
              <w:tabs>
                <w:tab w:val="left" w:pos="851"/>
              </w:tabs>
              <w:spacing w:after="0" w:line="240" w:lineRule="auto"/>
              <w:ind w:firstLine="567"/>
              <w:rPr>
                <w:rFonts w:ascii="Arial" w:hAnsi="Arial" w:cs="Arial"/>
                <w:color w:val="auto"/>
                <w:kern w:val="0"/>
                <w:sz w:val="28"/>
                <w:szCs w:val="28"/>
                <w:lang w:val="uz-Cyrl-UZ"/>
              </w:rPr>
            </w:pPr>
          </w:p>
        </w:tc>
      </w:tr>
      <w:tr w:rsidR="001712E8" w:rsidRPr="00B72324" w14:paraId="53A31130" w14:textId="77777777" w:rsidTr="00D96040">
        <w:trPr>
          <w:trHeight w:val="411"/>
        </w:trPr>
        <w:tc>
          <w:tcPr>
            <w:tcW w:w="3004" w:type="dxa"/>
            <w:vAlign w:val="center"/>
          </w:tcPr>
          <w:p w14:paraId="0D8AAB13" w14:textId="4DBEE7DC" w:rsidR="001712E8" w:rsidRPr="002418A4" w:rsidRDefault="00A85B53" w:rsidP="002418A4">
            <w:pPr>
              <w:tabs>
                <w:tab w:val="left" w:pos="851"/>
              </w:tabs>
              <w:spacing w:after="0" w:line="240" w:lineRule="auto"/>
              <w:ind w:firstLine="567"/>
              <w:rPr>
                <w:rFonts w:ascii="Arial" w:hAnsi="Arial" w:cs="Arial"/>
                <w:color w:val="auto"/>
                <w:kern w:val="0"/>
                <w:sz w:val="28"/>
                <w:szCs w:val="28"/>
                <w:lang w:val="uz-Cyrl-UZ"/>
              </w:rPr>
            </w:pPr>
            <w:r w:rsidRPr="002418A4">
              <w:rPr>
                <w:rFonts w:ascii="Arial" w:hAnsi="Arial" w:cs="Arial"/>
                <w:color w:val="auto"/>
                <w:kern w:val="0"/>
                <w:sz w:val="28"/>
                <w:szCs w:val="28"/>
                <w:lang w:val="uz-Cyrl-UZ"/>
              </w:rPr>
              <w:t>Сана</w:t>
            </w:r>
          </w:p>
        </w:tc>
        <w:tc>
          <w:tcPr>
            <w:tcW w:w="6781" w:type="dxa"/>
          </w:tcPr>
          <w:p w14:paraId="1BD19DE5" w14:textId="77777777" w:rsidR="001712E8" w:rsidRPr="002418A4" w:rsidRDefault="001712E8" w:rsidP="002418A4">
            <w:pPr>
              <w:tabs>
                <w:tab w:val="left" w:pos="851"/>
              </w:tabs>
              <w:spacing w:after="0" w:line="240" w:lineRule="auto"/>
              <w:ind w:firstLine="567"/>
              <w:rPr>
                <w:rFonts w:ascii="Arial" w:hAnsi="Arial" w:cs="Arial"/>
                <w:color w:val="auto"/>
                <w:kern w:val="0"/>
                <w:sz w:val="28"/>
                <w:szCs w:val="28"/>
                <w:lang w:val="uz-Cyrl-UZ"/>
              </w:rPr>
            </w:pPr>
          </w:p>
        </w:tc>
      </w:tr>
    </w:tbl>
    <w:p w14:paraId="185D4308" w14:textId="532C9393" w:rsidR="00BD742E" w:rsidRPr="002418A4" w:rsidRDefault="00D80686" w:rsidP="002418A4">
      <w:pPr>
        <w:tabs>
          <w:tab w:val="left" w:pos="851"/>
        </w:tabs>
        <w:spacing w:after="0" w:line="240" w:lineRule="auto"/>
        <w:ind w:firstLine="567"/>
        <w:rPr>
          <w:rFonts w:ascii="Arial" w:eastAsiaTheme="minorEastAsia" w:hAnsi="Arial" w:cs="Arial"/>
          <w:color w:val="auto"/>
          <w:kern w:val="0"/>
          <w:sz w:val="28"/>
          <w:szCs w:val="28"/>
          <w:lang w:val="uz-Cyrl-UZ" w:eastAsia="it-IT"/>
        </w:rPr>
      </w:pPr>
      <w:r w:rsidRPr="002418A4">
        <w:rPr>
          <w:rFonts w:ascii="Arial" w:eastAsiaTheme="minorEastAsia" w:hAnsi="Arial" w:cs="Arial"/>
          <w:color w:val="auto"/>
          <w:kern w:val="0"/>
          <w:sz w:val="28"/>
          <w:szCs w:val="28"/>
          <w:lang w:val="uz-Cyrl-UZ" w:eastAsia="it-IT"/>
        </w:rPr>
        <w:t>Мен Манфаатлар тўқнашувини бошқариш сиёсатини ўқиб</w:t>
      </w:r>
      <w:r w:rsidR="00BD742E">
        <w:rPr>
          <w:rFonts w:ascii="Arial" w:eastAsiaTheme="minorEastAsia" w:hAnsi="Arial" w:cs="Arial"/>
          <w:color w:val="auto"/>
          <w:kern w:val="0"/>
          <w:sz w:val="28"/>
          <w:szCs w:val="28"/>
          <w:lang w:val="uz-Cyrl-UZ" w:eastAsia="it-IT"/>
        </w:rPr>
        <w:t>,</w:t>
      </w:r>
      <w:r w:rsidRPr="002418A4">
        <w:rPr>
          <w:rFonts w:ascii="Arial" w:eastAsiaTheme="minorEastAsia" w:hAnsi="Arial" w:cs="Arial"/>
          <w:color w:val="auto"/>
          <w:kern w:val="0"/>
          <w:sz w:val="28"/>
          <w:szCs w:val="28"/>
          <w:lang w:val="uz-Cyrl-UZ" w:eastAsia="it-IT"/>
        </w:rPr>
        <w:t xml:space="preserve"> танишиб чиқдим ва унга риоя қилишга розиман</w:t>
      </w:r>
      <w:r w:rsidR="001712E8" w:rsidRPr="002418A4">
        <w:rPr>
          <w:rFonts w:ascii="Arial" w:eastAsiaTheme="minorEastAsia" w:hAnsi="Arial" w:cs="Arial"/>
          <w:color w:val="auto"/>
          <w:kern w:val="0"/>
          <w:sz w:val="28"/>
          <w:szCs w:val="28"/>
          <w:lang w:val="uz-Cyrl-UZ" w:eastAsia="it-IT"/>
        </w:rPr>
        <w:t>.</w:t>
      </w:r>
    </w:p>
    <w:p w14:paraId="7775914C" w14:textId="2C594323" w:rsidR="00BD742E" w:rsidRPr="002418A4" w:rsidRDefault="00BD742E" w:rsidP="002418A4">
      <w:pPr>
        <w:tabs>
          <w:tab w:val="left" w:pos="851"/>
        </w:tabs>
        <w:spacing w:after="0" w:line="240" w:lineRule="auto"/>
        <w:ind w:firstLine="567"/>
        <w:rPr>
          <w:rFonts w:ascii="Arial" w:eastAsiaTheme="minorEastAsia" w:hAnsi="Arial" w:cs="Arial"/>
          <w:color w:val="auto"/>
          <w:kern w:val="0"/>
          <w:sz w:val="28"/>
          <w:szCs w:val="28"/>
          <w:lang w:val="uz-Cyrl-UZ" w:eastAsia="it-IT"/>
        </w:rPr>
      </w:pPr>
      <w:r>
        <w:rPr>
          <w:rFonts w:ascii="Arial" w:eastAsiaTheme="minorEastAsia" w:hAnsi="Arial" w:cs="Arial"/>
          <w:color w:val="auto"/>
          <w:kern w:val="0"/>
          <w:sz w:val="28"/>
          <w:szCs w:val="28"/>
          <w:lang w:val="uz-Cyrl-UZ" w:eastAsia="it-IT"/>
        </w:rPr>
        <w:t xml:space="preserve">а) </w:t>
      </w:r>
      <w:r w:rsidR="00D80686" w:rsidRPr="002418A4">
        <w:rPr>
          <w:rFonts w:ascii="Arial" w:eastAsiaTheme="minorEastAsia" w:hAnsi="Arial" w:cs="Arial"/>
          <w:color w:val="auto"/>
          <w:kern w:val="0"/>
          <w:sz w:val="28"/>
          <w:szCs w:val="28"/>
          <w:lang w:val="uz-Cyrl-UZ" w:eastAsia="it-IT"/>
        </w:rPr>
        <w:t xml:space="preserve">Менда Сиёсатга мувофиқ ошкор қилишим керак бўлган ҳозирги манфаатлар тўқнашуви </w:t>
      </w:r>
      <w:r>
        <w:rPr>
          <w:rFonts w:ascii="Arial" w:eastAsiaTheme="minorEastAsia" w:hAnsi="Arial" w:cs="Arial"/>
          <w:color w:val="auto"/>
          <w:kern w:val="0"/>
          <w:sz w:val="28"/>
          <w:szCs w:val="28"/>
          <w:lang w:val="uz-Cyrl-UZ" w:eastAsia="it-IT"/>
        </w:rPr>
        <w:t>мавжуд эмас.</w:t>
      </w:r>
    </w:p>
    <w:p w14:paraId="5F481B60" w14:textId="2968AE21" w:rsidR="00BD742E" w:rsidRDefault="00C24389" w:rsidP="002418A4">
      <w:pPr>
        <w:tabs>
          <w:tab w:val="left" w:pos="851"/>
        </w:tabs>
        <w:spacing w:after="0" w:line="240" w:lineRule="auto"/>
        <w:ind w:firstLine="567"/>
        <w:rPr>
          <w:rFonts w:ascii="Arial" w:eastAsiaTheme="minorEastAsia" w:hAnsi="Arial" w:cs="Arial"/>
          <w:color w:val="auto"/>
          <w:kern w:val="0"/>
          <w:sz w:val="28"/>
          <w:szCs w:val="28"/>
          <w:lang w:val="uz-Cyrl-UZ" w:eastAsia="it-IT"/>
        </w:rPr>
      </w:pPr>
      <w:r w:rsidRPr="002418A4">
        <w:rPr>
          <w:rFonts w:ascii="Arial" w:eastAsiaTheme="minorEastAsia" w:hAnsi="Arial" w:cs="Arial"/>
          <w:sz w:val="28"/>
          <w:szCs w:val="28"/>
          <w:lang w:val="uz-Cyrl-UZ" w:eastAsia="it-IT"/>
        </w:rPr>
        <w:t xml:space="preserve">Мен </w:t>
      </w:r>
      <w:r w:rsidR="00BD742E" w:rsidRPr="002418A4">
        <w:rPr>
          <w:rFonts w:ascii="Arial" w:eastAsiaTheme="minorEastAsia" w:hAnsi="Arial" w:cs="Arial"/>
          <w:iCs/>
          <w:color w:val="auto"/>
          <w:kern w:val="0"/>
          <w:sz w:val="28"/>
          <w:szCs w:val="28"/>
          <w:lang w:val="uz-Cyrl-UZ" w:eastAsia="it-IT"/>
        </w:rPr>
        <w:t>жамият</w:t>
      </w:r>
      <w:r w:rsidRPr="002418A4">
        <w:rPr>
          <w:rFonts w:ascii="Arial" w:eastAsiaTheme="minorEastAsia" w:hAnsi="Arial" w:cs="Arial"/>
          <w:sz w:val="28"/>
          <w:szCs w:val="28"/>
          <w:lang w:val="uz-Cyrl-UZ" w:eastAsia="it-IT"/>
        </w:rPr>
        <w:t>да ўз вазифаларимни бажаришда юзага келадиган ҳар қандай манфаатлар тўқнашувини ошкор қилиш мажбуриятини ўз зиммамга оламан.</w:t>
      </w:r>
    </w:p>
    <w:p w14:paraId="48809534" w14:textId="31B9BBB5" w:rsidR="001712E8" w:rsidRDefault="00BD742E" w:rsidP="002418A4">
      <w:pPr>
        <w:tabs>
          <w:tab w:val="left" w:pos="851"/>
        </w:tabs>
        <w:spacing w:after="0" w:line="240" w:lineRule="auto"/>
        <w:ind w:firstLine="567"/>
        <w:rPr>
          <w:rFonts w:ascii="Arial" w:eastAsiaTheme="minorEastAsia" w:hAnsi="Arial" w:cs="Arial"/>
          <w:color w:val="auto"/>
          <w:kern w:val="0"/>
          <w:sz w:val="28"/>
          <w:szCs w:val="28"/>
          <w:lang w:val="uz-Cyrl-UZ" w:eastAsia="it-IT"/>
        </w:rPr>
      </w:pPr>
      <w:r>
        <w:rPr>
          <w:rFonts w:ascii="Arial" w:eastAsiaTheme="minorEastAsia" w:hAnsi="Arial" w:cs="Arial"/>
          <w:iCs/>
          <w:color w:val="auto"/>
          <w:kern w:val="0"/>
          <w:sz w:val="28"/>
          <w:szCs w:val="28"/>
          <w:lang w:val="uz-Cyrl-UZ" w:eastAsia="it-IT"/>
        </w:rPr>
        <w:t xml:space="preserve">б) </w:t>
      </w:r>
      <w:r w:rsidR="00C24389" w:rsidRPr="002418A4">
        <w:rPr>
          <w:rFonts w:ascii="Arial" w:eastAsiaTheme="minorEastAsia" w:hAnsi="Arial" w:cs="Arial"/>
          <w:color w:val="auto"/>
          <w:kern w:val="0"/>
          <w:sz w:val="28"/>
          <w:szCs w:val="28"/>
          <w:lang w:val="uz-Cyrl-UZ" w:eastAsia="it-IT"/>
        </w:rPr>
        <w:t>Мен шуни маълум қиламанки</w:t>
      </w:r>
      <w:r w:rsidR="001712E8" w:rsidRPr="002418A4">
        <w:rPr>
          <w:rFonts w:ascii="Arial" w:eastAsiaTheme="minorEastAsia" w:hAnsi="Arial" w:cs="Arial"/>
          <w:color w:val="auto"/>
          <w:kern w:val="0"/>
          <w:sz w:val="28"/>
          <w:szCs w:val="28"/>
          <w:lang w:val="uz-Cyrl-UZ" w:eastAsia="it-IT"/>
        </w:rPr>
        <w:t xml:space="preserve">, </w:t>
      </w:r>
      <w:r w:rsidR="00BD7F1E" w:rsidRPr="002418A4">
        <w:rPr>
          <w:rFonts w:ascii="Arial" w:eastAsiaTheme="minorEastAsia" w:hAnsi="Arial" w:cs="Arial"/>
          <w:color w:val="auto"/>
          <w:kern w:val="0"/>
          <w:sz w:val="28"/>
          <w:szCs w:val="28"/>
          <w:lang w:val="uz-Cyrl-UZ" w:eastAsia="it-IT"/>
        </w:rPr>
        <w:t>менда манфаатлар тўқнашувига олиб келиши мумкин бўлган шахсий манфаатлар бор ва мен қуйидаги маълумотлар</w:t>
      </w:r>
      <w:r>
        <w:rPr>
          <w:rFonts w:ascii="Arial" w:eastAsiaTheme="minorEastAsia" w:hAnsi="Arial" w:cs="Arial"/>
          <w:color w:val="auto"/>
          <w:kern w:val="0"/>
          <w:sz w:val="28"/>
          <w:szCs w:val="28"/>
          <w:lang w:val="uz-Cyrl-UZ" w:eastAsia="it-IT"/>
        </w:rPr>
        <w:t xml:space="preserve"> тўғрисида </w:t>
      </w:r>
      <w:r w:rsidR="00BD7F1E" w:rsidRPr="002418A4">
        <w:rPr>
          <w:rFonts w:ascii="Arial" w:eastAsiaTheme="minorEastAsia" w:hAnsi="Arial" w:cs="Arial"/>
          <w:color w:val="auto"/>
          <w:kern w:val="0"/>
          <w:sz w:val="28"/>
          <w:szCs w:val="28"/>
          <w:lang w:val="uz-Cyrl-UZ" w:eastAsia="it-IT"/>
        </w:rPr>
        <w:t>хабар қиламан</w:t>
      </w:r>
      <w:r w:rsidR="001712E8" w:rsidRPr="002418A4">
        <w:rPr>
          <w:rFonts w:ascii="Arial" w:eastAsiaTheme="minorEastAsia" w:hAnsi="Arial" w:cs="Arial"/>
          <w:color w:val="auto"/>
          <w:kern w:val="0"/>
          <w:sz w:val="28"/>
          <w:szCs w:val="28"/>
          <w:lang w:val="uz-Cyrl-UZ" w:eastAsia="it-IT"/>
        </w:rPr>
        <w:t>:</w:t>
      </w:r>
    </w:p>
    <w:p w14:paraId="3E2763CF" w14:textId="0580A3CA" w:rsidR="00BD742E" w:rsidRPr="002418A4" w:rsidRDefault="00BD742E" w:rsidP="002418A4">
      <w:pPr>
        <w:tabs>
          <w:tab w:val="left" w:pos="851"/>
        </w:tabs>
        <w:spacing w:after="0" w:line="240" w:lineRule="auto"/>
        <w:ind w:firstLine="567"/>
        <w:rPr>
          <w:rFonts w:ascii="Arial" w:eastAsiaTheme="minorEastAsia" w:hAnsi="Arial" w:cs="Arial"/>
          <w:color w:val="auto"/>
          <w:kern w:val="0"/>
          <w:sz w:val="28"/>
          <w:szCs w:val="28"/>
          <w:lang w:val="uz-Cyrl-UZ" w:eastAsia="it-IT"/>
        </w:rPr>
      </w:pPr>
      <w:r w:rsidRPr="002418A4">
        <w:rPr>
          <w:rFonts w:ascii="Arial" w:eastAsiaTheme="minorEastAsia" w:hAnsi="Arial" w:cs="Arial"/>
          <w:color w:val="auto"/>
          <w:kern w:val="0"/>
          <w:sz w:val="28"/>
          <w:szCs w:val="28"/>
          <w:lang w:val="uz-Cyrl-UZ" w:eastAsia="it-IT"/>
        </w:rPr>
        <w:t>_</w:t>
      </w:r>
      <w:r>
        <w:rPr>
          <w:rFonts w:ascii="Arial" w:eastAsiaTheme="minorEastAsia" w:hAnsi="Arial" w:cs="Arial"/>
          <w:color w:val="auto"/>
          <w:kern w:val="0"/>
          <w:sz w:val="28"/>
          <w:szCs w:val="28"/>
          <w:lang w:val="uz-Cyrl-UZ"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E8D0D3" w14:textId="061AEFE7" w:rsidR="001712E8" w:rsidRPr="002418A4" w:rsidRDefault="00BD7F1E" w:rsidP="002418A4">
      <w:pPr>
        <w:tabs>
          <w:tab w:val="left" w:pos="851"/>
        </w:tabs>
        <w:spacing w:after="0" w:line="240" w:lineRule="auto"/>
        <w:ind w:firstLine="567"/>
        <w:rPr>
          <w:rFonts w:ascii="Arial" w:eastAsiaTheme="minorEastAsia" w:hAnsi="Arial" w:cs="Arial"/>
          <w:color w:val="auto"/>
          <w:kern w:val="0"/>
          <w:sz w:val="28"/>
          <w:szCs w:val="28"/>
          <w:lang w:val="uz-Cyrl-UZ" w:eastAsia="it-IT"/>
        </w:rPr>
      </w:pPr>
      <w:r w:rsidRPr="002418A4">
        <w:rPr>
          <w:rFonts w:ascii="Arial" w:eastAsiaTheme="minorEastAsia" w:hAnsi="Arial" w:cs="Arial"/>
          <w:i/>
          <w:color w:val="auto"/>
          <w:kern w:val="0"/>
          <w:sz w:val="24"/>
          <w:szCs w:val="28"/>
          <w:lang w:val="uz-Cyrl-UZ" w:eastAsia="it-IT"/>
        </w:rPr>
        <w:t xml:space="preserve">Манфаатлар тўқнашуви ҳолатининг мавжудлиги эҳтимолини кўрсатадиган далилларни иложи борича батафсил </w:t>
      </w:r>
      <w:r w:rsidR="00900B79">
        <w:rPr>
          <w:rFonts w:ascii="Arial" w:eastAsiaTheme="minorEastAsia" w:hAnsi="Arial" w:cs="Arial"/>
          <w:i/>
          <w:color w:val="auto"/>
          <w:kern w:val="0"/>
          <w:sz w:val="24"/>
          <w:szCs w:val="28"/>
          <w:lang w:val="uz-Cyrl-UZ" w:eastAsia="it-IT"/>
        </w:rPr>
        <w:t>ёритиб</w:t>
      </w:r>
      <w:r w:rsidR="00900B79" w:rsidRPr="002418A4">
        <w:rPr>
          <w:rFonts w:ascii="Arial" w:eastAsiaTheme="minorEastAsia" w:hAnsi="Arial" w:cs="Arial"/>
          <w:i/>
          <w:color w:val="auto"/>
          <w:kern w:val="0"/>
          <w:sz w:val="24"/>
          <w:szCs w:val="28"/>
          <w:lang w:val="uz-Cyrl-UZ" w:eastAsia="it-IT"/>
        </w:rPr>
        <w:t xml:space="preserve"> </w:t>
      </w:r>
      <w:r w:rsidRPr="002418A4">
        <w:rPr>
          <w:rFonts w:ascii="Arial" w:eastAsiaTheme="minorEastAsia" w:hAnsi="Arial" w:cs="Arial"/>
          <w:i/>
          <w:color w:val="auto"/>
          <w:kern w:val="0"/>
          <w:sz w:val="24"/>
          <w:szCs w:val="28"/>
          <w:lang w:val="uz-Cyrl-UZ" w:eastAsia="it-IT"/>
        </w:rPr>
        <w:t>беринг</w:t>
      </w:r>
      <w:r w:rsidR="00900B79">
        <w:rPr>
          <w:rFonts w:ascii="Arial" w:eastAsiaTheme="minorEastAsia" w:hAnsi="Arial" w:cs="Arial"/>
          <w:i/>
          <w:color w:val="auto"/>
          <w:kern w:val="0"/>
          <w:sz w:val="24"/>
          <w:szCs w:val="28"/>
          <w:lang w:val="uz-Cyrl-UZ" w:eastAsia="it-IT"/>
        </w:rPr>
        <w:t>.</w:t>
      </w:r>
    </w:p>
    <w:p w14:paraId="13DD9620" w14:textId="77777777" w:rsidR="00900B79" w:rsidRDefault="00900B79" w:rsidP="00900B79">
      <w:pPr>
        <w:pStyle w:val="afc"/>
        <w:tabs>
          <w:tab w:val="left" w:pos="851"/>
        </w:tabs>
        <w:spacing w:after="0" w:line="240" w:lineRule="auto"/>
        <w:ind w:left="0" w:firstLine="567"/>
        <w:rPr>
          <w:rFonts w:ascii="Arial" w:eastAsiaTheme="minorEastAsia" w:hAnsi="Arial" w:cs="Arial"/>
          <w:color w:val="auto"/>
          <w:kern w:val="0"/>
          <w:sz w:val="28"/>
          <w:szCs w:val="28"/>
          <w:lang w:val="uz-Cyrl-UZ" w:eastAsia="it-IT"/>
        </w:rPr>
      </w:pPr>
    </w:p>
    <w:p w14:paraId="3DD55520" w14:textId="7F91EC5E" w:rsidR="00BD7F1E" w:rsidRPr="002418A4" w:rsidRDefault="00BD7F1E" w:rsidP="002418A4">
      <w:pPr>
        <w:pStyle w:val="afc"/>
        <w:tabs>
          <w:tab w:val="left" w:pos="851"/>
        </w:tabs>
        <w:spacing w:after="0" w:line="240" w:lineRule="auto"/>
        <w:ind w:left="0" w:firstLine="567"/>
        <w:rPr>
          <w:rFonts w:ascii="Arial" w:eastAsiaTheme="minorEastAsia" w:hAnsi="Arial" w:cs="Arial"/>
          <w:color w:val="auto"/>
          <w:kern w:val="0"/>
          <w:sz w:val="28"/>
          <w:szCs w:val="28"/>
          <w:lang w:val="uz-Cyrl-UZ" w:eastAsia="it-IT"/>
        </w:rPr>
      </w:pPr>
      <w:r w:rsidRPr="002418A4">
        <w:rPr>
          <w:rFonts w:ascii="Arial" w:eastAsiaTheme="minorEastAsia" w:hAnsi="Arial" w:cs="Arial"/>
          <w:color w:val="auto"/>
          <w:kern w:val="0"/>
          <w:sz w:val="28"/>
          <w:szCs w:val="28"/>
          <w:lang w:val="uz-Cyrl-UZ" w:eastAsia="it-IT"/>
        </w:rPr>
        <w:t xml:space="preserve">Агар тегишли кўрсатмалар мавжуд бўлса, мен манфаатлар тўқнашувини ҳал қилиш учун </w:t>
      </w:r>
      <w:r w:rsidR="00900B79">
        <w:rPr>
          <w:rFonts w:ascii="Arial" w:eastAsiaTheme="minorEastAsia" w:hAnsi="Arial" w:cs="Arial"/>
          <w:color w:val="auto"/>
          <w:kern w:val="0"/>
          <w:sz w:val="28"/>
          <w:szCs w:val="28"/>
          <w:lang w:val="uz-Cyrl-UZ" w:eastAsia="it-IT"/>
        </w:rPr>
        <w:t>жамият</w:t>
      </w:r>
      <w:r w:rsidR="00900B79" w:rsidRPr="002418A4">
        <w:rPr>
          <w:rFonts w:ascii="Arial" w:eastAsiaTheme="minorEastAsia" w:hAnsi="Arial" w:cs="Arial"/>
          <w:color w:val="auto"/>
          <w:kern w:val="0"/>
          <w:sz w:val="28"/>
          <w:szCs w:val="28"/>
          <w:lang w:val="uz-Cyrl-UZ" w:eastAsia="it-IT"/>
        </w:rPr>
        <w:t xml:space="preserve"> </w:t>
      </w:r>
      <w:r w:rsidRPr="002418A4">
        <w:rPr>
          <w:rFonts w:ascii="Arial" w:eastAsiaTheme="minorEastAsia" w:hAnsi="Arial" w:cs="Arial"/>
          <w:color w:val="auto"/>
          <w:kern w:val="0"/>
          <w:sz w:val="28"/>
          <w:szCs w:val="28"/>
          <w:lang w:val="uz-Cyrl-UZ" w:eastAsia="it-IT"/>
        </w:rPr>
        <w:t xml:space="preserve">раҳбарияти томонидан киритилган ҳар қандай кўрсатма ёки чораларни бажариш </w:t>
      </w:r>
      <w:r w:rsidR="009F4403" w:rsidRPr="002418A4">
        <w:rPr>
          <w:rFonts w:ascii="Arial" w:eastAsiaTheme="minorEastAsia" w:hAnsi="Arial" w:cs="Arial"/>
          <w:sz w:val="28"/>
          <w:szCs w:val="28"/>
          <w:lang w:val="uz-Cyrl-UZ" w:eastAsia="it-IT"/>
        </w:rPr>
        <w:t>мажбуриятини ўз зиммамга оламан</w:t>
      </w:r>
      <w:r w:rsidRPr="002418A4">
        <w:rPr>
          <w:rFonts w:ascii="Arial" w:eastAsiaTheme="minorEastAsia" w:hAnsi="Arial" w:cs="Arial"/>
          <w:color w:val="auto"/>
          <w:kern w:val="0"/>
          <w:sz w:val="28"/>
          <w:szCs w:val="28"/>
          <w:lang w:val="uz-Cyrl-UZ" w:eastAsia="it-IT"/>
        </w:rPr>
        <w:t>.</w:t>
      </w:r>
    </w:p>
    <w:p w14:paraId="2AE92474" w14:textId="77777777" w:rsidR="00900B79" w:rsidRDefault="00900B79" w:rsidP="00900B79">
      <w:pPr>
        <w:tabs>
          <w:tab w:val="left" w:pos="851"/>
        </w:tabs>
        <w:spacing w:after="0" w:line="240" w:lineRule="auto"/>
        <w:ind w:firstLine="567"/>
        <w:rPr>
          <w:rFonts w:ascii="Arial" w:eastAsiaTheme="minorEastAsia" w:hAnsi="Arial" w:cs="Arial"/>
          <w:color w:val="auto"/>
          <w:kern w:val="0"/>
          <w:sz w:val="28"/>
          <w:szCs w:val="28"/>
          <w:lang w:val="uz-Cyrl-UZ" w:eastAsia="it-IT"/>
        </w:rPr>
      </w:pPr>
    </w:p>
    <w:p w14:paraId="1E88823F" w14:textId="77777777" w:rsidR="00900B79" w:rsidRDefault="00900B79" w:rsidP="00900B79">
      <w:pPr>
        <w:tabs>
          <w:tab w:val="left" w:pos="851"/>
        </w:tabs>
        <w:spacing w:after="0" w:line="240" w:lineRule="auto"/>
        <w:ind w:firstLine="567"/>
        <w:rPr>
          <w:rFonts w:ascii="Arial" w:eastAsiaTheme="minorEastAsia" w:hAnsi="Arial" w:cs="Arial"/>
          <w:color w:val="auto"/>
          <w:kern w:val="0"/>
          <w:sz w:val="28"/>
          <w:szCs w:val="28"/>
          <w:lang w:val="uz-Cyrl-UZ" w:eastAsia="it-IT"/>
        </w:rPr>
      </w:pPr>
    </w:p>
    <w:p w14:paraId="65A4E0E0" w14:textId="2C8BB1D0" w:rsidR="00C93F9C" w:rsidRDefault="009F4403" w:rsidP="00900B79">
      <w:pPr>
        <w:tabs>
          <w:tab w:val="left" w:pos="851"/>
        </w:tabs>
        <w:spacing w:after="0" w:line="240" w:lineRule="auto"/>
        <w:ind w:firstLine="567"/>
        <w:rPr>
          <w:rFonts w:ascii="Arial" w:eastAsiaTheme="minorEastAsia" w:hAnsi="Arial" w:cs="Arial"/>
          <w:color w:val="auto"/>
          <w:kern w:val="0"/>
          <w:sz w:val="28"/>
          <w:szCs w:val="28"/>
          <w:lang w:val="uz-Cyrl-UZ" w:eastAsia="it-IT"/>
        </w:rPr>
      </w:pPr>
      <w:bookmarkStart w:id="15" w:name="_Hlk74256303"/>
      <w:r w:rsidRPr="002418A4">
        <w:rPr>
          <w:rFonts w:ascii="Arial" w:eastAsiaTheme="minorEastAsia" w:hAnsi="Arial" w:cs="Arial"/>
          <w:color w:val="auto"/>
          <w:kern w:val="0"/>
          <w:sz w:val="28"/>
          <w:szCs w:val="28"/>
          <w:lang w:val="uz-Cyrl-UZ" w:eastAsia="it-IT"/>
        </w:rPr>
        <w:t>Сана</w:t>
      </w:r>
      <w:r w:rsidR="00900B79">
        <w:rPr>
          <w:rFonts w:ascii="Arial" w:eastAsiaTheme="minorEastAsia" w:hAnsi="Arial" w:cs="Arial"/>
          <w:color w:val="auto"/>
          <w:kern w:val="0"/>
          <w:sz w:val="28"/>
          <w:szCs w:val="28"/>
          <w:lang w:val="uz-Cyrl-UZ" w:eastAsia="it-IT"/>
        </w:rPr>
        <w:t>:</w:t>
      </w:r>
      <w:r w:rsidR="001712E8" w:rsidRPr="002418A4">
        <w:rPr>
          <w:rFonts w:ascii="Arial" w:eastAsiaTheme="minorEastAsia" w:hAnsi="Arial" w:cs="Arial"/>
          <w:color w:val="auto"/>
          <w:kern w:val="0"/>
          <w:sz w:val="28"/>
          <w:szCs w:val="28"/>
          <w:lang w:val="uz-Cyrl-UZ" w:eastAsia="it-IT"/>
        </w:rPr>
        <w:t>__</w:t>
      </w:r>
      <w:r w:rsidR="00900B79" w:rsidRPr="00B92A77">
        <w:rPr>
          <w:rFonts w:ascii="Arial" w:eastAsiaTheme="minorEastAsia" w:hAnsi="Arial" w:cs="Arial"/>
          <w:color w:val="auto"/>
          <w:kern w:val="0"/>
          <w:sz w:val="28"/>
          <w:szCs w:val="28"/>
          <w:lang w:val="uz-Cyrl-UZ" w:eastAsia="it-IT"/>
        </w:rPr>
        <w:t>__</w:t>
      </w:r>
      <w:r w:rsidR="001712E8" w:rsidRPr="002418A4">
        <w:rPr>
          <w:rFonts w:ascii="Arial" w:eastAsiaTheme="minorEastAsia" w:hAnsi="Arial" w:cs="Arial"/>
          <w:color w:val="auto"/>
          <w:kern w:val="0"/>
          <w:sz w:val="28"/>
          <w:szCs w:val="28"/>
          <w:lang w:val="uz-Cyrl-UZ" w:eastAsia="it-IT"/>
        </w:rPr>
        <w:t>______</w:t>
      </w:r>
      <w:r w:rsidR="00900B79">
        <w:rPr>
          <w:rFonts w:ascii="Arial" w:eastAsiaTheme="minorEastAsia" w:hAnsi="Arial" w:cs="Arial"/>
          <w:color w:val="auto"/>
          <w:kern w:val="0"/>
          <w:sz w:val="28"/>
          <w:szCs w:val="28"/>
          <w:lang w:val="uz-Cyrl-UZ" w:eastAsia="it-IT"/>
        </w:rPr>
        <w:tab/>
      </w:r>
      <w:r w:rsidR="00900B79">
        <w:rPr>
          <w:rFonts w:ascii="Arial" w:eastAsiaTheme="minorEastAsia" w:hAnsi="Arial" w:cs="Arial"/>
          <w:color w:val="auto"/>
          <w:kern w:val="0"/>
          <w:sz w:val="28"/>
          <w:szCs w:val="28"/>
          <w:lang w:val="uz-Cyrl-UZ" w:eastAsia="it-IT"/>
        </w:rPr>
        <w:tab/>
      </w:r>
      <w:r w:rsidR="00900B79">
        <w:rPr>
          <w:rFonts w:ascii="Arial" w:eastAsiaTheme="minorEastAsia" w:hAnsi="Arial" w:cs="Arial"/>
          <w:color w:val="auto"/>
          <w:kern w:val="0"/>
          <w:sz w:val="28"/>
          <w:szCs w:val="28"/>
          <w:lang w:val="uz-Cyrl-UZ" w:eastAsia="it-IT"/>
        </w:rPr>
        <w:tab/>
      </w:r>
      <w:r w:rsidR="00900B79">
        <w:rPr>
          <w:rFonts w:ascii="Arial" w:eastAsiaTheme="minorEastAsia" w:hAnsi="Arial" w:cs="Arial"/>
          <w:color w:val="auto"/>
          <w:kern w:val="0"/>
          <w:sz w:val="28"/>
          <w:szCs w:val="28"/>
          <w:lang w:val="uz-Cyrl-UZ" w:eastAsia="it-IT"/>
        </w:rPr>
        <w:tab/>
      </w:r>
      <w:r w:rsidR="00900B79">
        <w:rPr>
          <w:rFonts w:ascii="Arial" w:eastAsiaTheme="minorEastAsia" w:hAnsi="Arial" w:cs="Arial"/>
          <w:color w:val="auto"/>
          <w:kern w:val="0"/>
          <w:sz w:val="28"/>
          <w:szCs w:val="28"/>
          <w:lang w:val="uz-Cyrl-UZ" w:eastAsia="it-IT"/>
        </w:rPr>
        <w:tab/>
        <w:t>___________</w:t>
      </w:r>
      <w:bookmarkEnd w:id="15"/>
    </w:p>
    <w:p w14:paraId="341730BD" w14:textId="437AD411" w:rsidR="00900B79" w:rsidRPr="002418A4" w:rsidRDefault="00900B79" w:rsidP="002418A4">
      <w:pPr>
        <w:tabs>
          <w:tab w:val="left" w:pos="851"/>
        </w:tabs>
        <w:spacing w:after="0" w:line="240" w:lineRule="auto"/>
        <w:ind w:firstLine="567"/>
        <w:rPr>
          <w:i/>
          <w:lang w:val="uz-Cyrl-UZ"/>
        </w:rPr>
      </w:pPr>
      <w:r>
        <w:rPr>
          <w:lang w:val="uz-Cyrl-UZ"/>
        </w:rPr>
        <w:t xml:space="preserve">                                                                                                                     </w:t>
      </w:r>
      <w:r w:rsidRPr="002418A4">
        <w:rPr>
          <w:i/>
          <w:lang w:val="uz-Cyrl-UZ"/>
        </w:rPr>
        <w:t>имзо</w:t>
      </w:r>
    </w:p>
    <w:sectPr w:rsidR="00900B79" w:rsidRPr="002418A4" w:rsidSect="002418A4">
      <w:headerReference w:type="even" r:id="rId11"/>
      <w:headerReference w:type="default" r:id="rId12"/>
      <w:footerReference w:type="default" r:id="rId13"/>
      <w:pgSz w:w="11900" w:h="16840"/>
      <w:pgMar w:top="851" w:right="1134" w:bottom="1418"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A0F37" w14:textId="77777777" w:rsidR="00987FA4" w:rsidRDefault="00987FA4" w:rsidP="00732C50">
      <w:r>
        <w:separator/>
      </w:r>
    </w:p>
  </w:endnote>
  <w:endnote w:type="continuationSeparator" w:id="0">
    <w:p w14:paraId="7EA8F2BD" w14:textId="77777777" w:rsidR="00987FA4" w:rsidRDefault="00987FA4" w:rsidP="00732C50">
      <w:r>
        <w:continuationSeparator/>
      </w:r>
    </w:p>
  </w:endnote>
  <w:endnote w:type="continuationNotice" w:id="1">
    <w:p w14:paraId="56E9193D" w14:textId="77777777" w:rsidR="00987FA4" w:rsidRDefault="00987FA4" w:rsidP="00732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altName w:val="Times New Roman"/>
    <w:charset w:val="CC"/>
    <w:family w:val="auto"/>
    <w:pitch w:val="variable"/>
    <w:sig w:usb0="E00002FF" w:usb1="5000205B" w:usb2="00000020" w:usb3="00000000" w:csb0="0000019F" w:csb1="00000000"/>
  </w:font>
  <w:font w:name="Times New Roman">
    <w:panose1 w:val="02020603050405020304"/>
    <w:charset w:val="CC"/>
    <w:family w:val="roman"/>
    <w:pitch w:val="variable"/>
    <w:sig w:usb0="E0002AFF" w:usb1="C0007843" w:usb2="00000009" w:usb3="00000000" w:csb0="000001FF" w:csb1="00000000"/>
  </w:font>
  <w:font w:name="Times New Roman (Corpo CS)">
    <w:altName w:val="Times New Roman"/>
    <w:charset w:val="00"/>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ndon Grotesque Light">
    <w:altName w:val="Calibri"/>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Titoli CS)">
    <w:altName w:val="Times New Roman"/>
    <w:charset w:val="00"/>
    <w:family w:val="roman"/>
    <w:pitch w:val="variable"/>
    <w:sig w:usb0="E0002AFF" w:usb1="C0007841" w:usb2="00000009" w:usb3="00000000" w:csb0="000001FF" w:csb1="00000000"/>
  </w:font>
  <w:font w:name="MS PMincho">
    <w:charset w:val="80"/>
    <w:family w:val="roman"/>
    <w:pitch w:val="variable"/>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Euclid Flex">
    <w:altName w:val="Calibri"/>
    <w:charset w:val="00"/>
    <w:family w:val="swiss"/>
    <w:pitch w:val="variable"/>
    <w:sig w:usb0="A000006F" w:usb1="4000207A" w:usb2="00000000" w:usb3="00000000" w:csb0="00000093" w:csb1="00000000"/>
  </w:font>
  <w:font w:name="Euclid Flex Bold">
    <w:altName w:val="Calibri"/>
    <w:charset w:val="00"/>
    <w:family w:val="swiss"/>
    <w:pitch w:val="variable"/>
    <w:sig w:usb0="A000006F" w:usb1="4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FA9E6" w14:textId="6818FE2E" w:rsidR="006A1F44" w:rsidRPr="00306A26" w:rsidRDefault="006A1F44" w:rsidP="00732C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CB1CC" w14:textId="77777777" w:rsidR="00987FA4" w:rsidRDefault="00987FA4" w:rsidP="00732C50">
      <w:r>
        <w:separator/>
      </w:r>
    </w:p>
  </w:footnote>
  <w:footnote w:type="continuationSeparator" w:id="0">
    <w:p w14:paraId="3E8AD7B7" w14:textId="77777777" w:rsidR="00987FA4" w:rsidRDefault="00987FA4" w:rsidP="00732C50">
      <w:r>
        <w:continuationSeparator/>
      </w:r>
    </w:p>
  </w:footnote>
  <w:footnote w:type="continuationNotice" w:id="1">
    <w:p w14:paraId="797A45D6" w14:textId="77777777" w:rsidR="00987FA4" w:rsidRDefault="00987FA4" w:rsidP="00732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3FFE5" w14:textId="57C07DFD" w:rsidR="006A1F44" w:rsidRDefault="006A1F44">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p w14:paraId="341CC80A" w14:textId="77777777" w:rsidR="006A1F44" w:rsidRDefault="006A1F44" w:rsidP="00AD1394">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1647855907"/>
      <w:docPartObj>
        <w:docPartGallery w:val="Page Numbers (Top of Page)"/>
        <w:docPartUnique/>
      </w:docPartObj>
    </w:sdtPr>
    <w:sdtEndPr>
      <w:rPr>
        <w:rStyle w:val="a9"/>
      </w:rPr>
    </w:sdtEndPr>
    <w:sdtContent>
      <w:p w14:paraId="6E8521E6" w14:textId="77777777" w:rsidR="006A1F44" w:rsidRDefault="006A1F44" w:rsidP="007929E8">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Pr>
            <w:rStyle w:val="a9"/>
            <w:noProof/>
          </w:rPr>
          <w:t>9</w:t>
        </w:r>
        <w:r>
          <w:rPr>
            <w:rStyle w:val="a9"/>
          </w:rPr>
          <w:fldChar w:fldCharType="end"/>
        </w:r>
      </w:p>
    </w:sdtContent>
  </w:sdt>
  <w:p w14:paraId="0472718A" w14:textId="681BC889" w:rsidR="006A1F44" w:rsidRDefault="006A1F44" w:rsidP="00AD1394">
    <w:pPr>
      <w:pStyle w:val="a5"/>
      <w:ind w:right="360"/>
    </w:pPr>
  </w:p>
</w:hdr>
</file>

<file path=word/intelligence2.xml><?xml version="1.0" encoding="utf-8"?>
<int2:intelligence xmlns:int2="http://schemas.microsoft.com/office/intelligence/2020/intelligence" xmlns:oel="http://schemas.microsoft.com/office/2019/extlst">
  <int2:observations>
    <int2:textHash int2:hashCode="p/3JmhMlJftF+O" int2:id="zSvSQS2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F62C5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89A773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B68F8C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0458F5DC"/>
    <w:lvl w:ilvl="0">
      <w:start w:val="1"/>
      <w:numFmt w:val="decimal"/>
      <w:pStyle w:val="2"/>
      <w:lvlText w:val="%1."/>
      <w:lvlJc w:val="left"/>
      <w:pPr>
        <w:tabs>
          <w:tab w:val="num" w:pos="643"/>
        </w:tabs>
        <w:ind w:left="643" w:hanging="360"/>
      </w:pPr>
    </w:lvl>
  </w:abstractNum>
  <w:abstractNum w:abstractNumId="4" w15:restartNumberingAfterBreak="0">
    <w:nsid w:val="FFFFFF88"/>
    <w:multiLevelType w:val="singleLevel"/>
    <w:tmpl w:val="27A0A6F4"/>
    <w:lvl w:ilvl="0">
      <w:start w:val="1"/>
      <w:numFmt w:val="decimal"/>
      <w:pStyle w:val="a"/>
      <w:lvlText w:val="%1."/>
      <w:lvlJc w:val="left"/>
      <w:pPr>
        <w:tabs>
          <w:tab w:val="num" w:pos="360"/>
        </w:tabs>
        <w:ind w:left="360" w:hanging="360"/>
      </w:pPr>
      <w:rPr>
        <w:rFonts w:asciiTheme="minorHAnsi" w:hAnsiTheme="minorHAnsi" w:hint="default"/>
        <w:b w:val="0"/>
        <w:bCs w:val="0"/>
        <w:color w:val="auto"/>
      </w:rPr>
    </w:lvl>
  </w:abstractNum>
  <w:abstractNum w:abstractNumId="5" w15:restartNumberingAfterBreak="0">
    <w:nsid w:val="1CDE2BBB"/>
    <w:multiLevelType w:val="hybridMultilevel"/>
    <w:tmpl w:val="E0E0A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D24D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1320A9"/>
    <w:multiLevelType w:val="hybridMultilevel"/>
    <w:tmpl w:val="3E5EECE0"/>
    <w:lvl w:ilvl="0" w:tplc="F5A66562">
      <w:start w:val="2"/>
      <w:numFmt w:val="bullet"/>
      <w:lvlText w:val="-"/>
      <w:lvlJc w:val="left"/>
      <w:pPr>
        <w:ind w:left="720" w:hanging="360"/>
      </w:pPr>
      <w:rPr>
        <w:rFonts w:ascii="Roboto Light" w:eastAsiaTheme="minorHAnsi" w:hAnsi="Roboto Light" w:cs="Times New Roman (Corpo C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0E93C2F"/>
    <w:multiLevelType w:val="hybridMultilevel"/>
    <w:tmpl w:val="431638CE"/>
    <w:lvl w:ilvl="0" w:tplc="0809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1C406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96406C"/>
    <w:multiLevelType w:val="hybridMultilevel"/>
    <w:tmpl w:val="6004F7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68D7EF7"/>
    <w:multiLevelType w:val="hybridMultilevel"/>
    <w:tmpl w:val="9422738A"/>
    <w:lvl w:ilvl="0" w:tplc="18829FDC">
      <w:start w:val="1"/>
      <w:numFmt w:val="bullet"/>
      <w:pStyle w:val="a0"/>
      <w:lvlText w:val=""/>
      <w:lvlJc w:val="left"/>
      <w:pPr>
        <w:ind w:left="360" w:hanging="360"/>
      </w:pPr>
      <w:rPr>
        <w:rFonts w:ascii="Wingdings" w:hAnsi="Wingdings" w:hint="default"/>
        <w:color w:val="79BAB1" w:themeColor="text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82E740E"/>
    <w:multiLevelType w:val="hybridMultilevel"/>
    <w:tmpl w:val="2F3A1C64"/>
    <w:lvl w:ilvl="0" w:tplc="041CF202">
      <w:start w:val="1"/>
      <w:numFmt w:val="bullet"/>
      <w:pStyle w:val="20"/>
      <w:lvlText w:val=""/>
      <w:lvlJc w:val="left"/>
      <w:pPr>
        <w:ind w:left="717" w:hanging="360"/>
      </w:pPr>
      <w:rPr>
        <w:rFonts w:ascii="Wingdings" w:hAnsi="Wingdings"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3D4CEE"/>
    <w:multiLevelType w:val="multilevel"/>
    <w:tmpl w:val="0B88D284"/>
    <w:lvl w:ilvl="0">
      <w:start w:val="1"/>
      <w:numFmt w:val="decimal"/>
      <w:lvlText w:val="%1."/>
      <w:lvlJc w:val="left"/>
      <w:pPr>
        <w:tabs>
          <w:tab w:val="num" w:pos="567"/>
        </w:tabs>
        <w:ind w:left="567" w:hanging="567"/>
      </w:pPr>
      <w:rPr>
        <w:rFonts w:hint="default"/>
        <w:b w:val="0"/>
        <w:bCs w:val="0"/>
      </w:rPr>
    </w:lvl>
    <w:lvl w:ilvl="1">
      <w:start w:val="1"/>
      <w:numFmt w:val="decimal"/>
      <w:pStyle w:val="NeAdnumber-level2"/>
      <w:lvlText w:val="%1.%2."/>
      <w:lvlJc w:val="left"/>
      <w:pPr>
        <w:tabs>
          <w:tab w:val="num" w:pos="1134"/>
        </w:tabs>
        <w:ind w:left="1134" w:hanging="567"/>
      </w:pPr>
      <w:rPr>
        <w:rFonts w:hint="default"/>
        <w:b w:val="0"/>
        <w:bCs w:val="0"/>
        <w:i w:val="0"/>
        <w:iCs w:val="0"/>
      </w:rPr>
    </w:lvl>
    <w:lvl w:ilvl="2">
      <w:start w:val="1"/>
      <w:numFmt w:val="decimal"/>
      <w:pStyle w:val="NeAdnumber-level3"/>
      <w:lvlText w:val="%1.%2.%3."/>
      <w:lvlJc w:val="left"/>
      <w:pPr>
        <w:tabs>
          <w:tab w:val="num" w:pos="1701"/>
        </w:tabs>
        <w:ind w:left="1701" w:hanging="567"/>
      </w:pPr>
      <w:rPr>
        <w:rFonts w:hint="default"/>
        <w:b w:val="0"/>
        <w:bCs/>
      </w:rPr>
    </w:lvl>
    <w:lvl w:ilvl="3">
      <w:start w:val="1"/>
      <w:numFmt w:val="decimal"/>
      <w:pStyle w:val="NeAdnumber-level4"/>
      <w:lvlText w:val="%1.%2.%3.%4."/>
      <w:lvlJc w:val="left"/>
      <w:pPr>
        <w:tabs>
          <w:tab w:val="num" w:pos="2552"/>
        </w:tabs>
        <w:ind w:left="2552"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7D5279B7"/>
    <w:multiLevelType w:val="hybridMultilevel"/>
    <w:tmpl w:val="56B61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1"/>
  </w:num>
  <w:num w:numId="6">
    <w:abstractNumId w:val="12"/>
  </w:num>
  <w:num w:numId="7">
    <w:abstractNumId w:val="4"/>
    <w:lvlOverride w:ilvl="0">
      <w:startOverride w:val="1"/>
    </w:lvlOverride>
  </w:num>
  <w:num w:numId="8">
    <w:abstractNumId w:val="13"/>
  </w:num>
  <w:num w:numId="9">
    <w:abstractNumId w:val="8"/>
  </w:num>
  <w:num w:numId="10">
    <w:abstractNumId w:val="7"/>
  </w:num>
  <w:num w:numId="11">
    <w:abstractNumId w:val="6"/>
  </w:num>
  <w:num w:numId="12">
    <w:abstractNumId w:val="9"/>
  </w:num>
  <w:num w:numId="13">
    <w:abstractNumId w:val="14"/>
  </w:num>
  <w:num w:numId="14">
    <w:abstractNumId w:val="5"/>
  </w:num>
  <w:num w:numId="15">
    <w:abstractNumId w:val="10"/>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4"/>
    <w:lvlOverride w:ilvl="0">
      <w:startOverride w:val="1"/>
    </w:lvlOverride>
  </w:num>
  <w:num w:numId="44">
    <w:abstractNumId w:val="4"/>
    <w:lvlOverride w:ilvl="0">
      <w:startOverride w:val="1"/>
    </w:lvlOverride>
  </w:num>
  <w:num w:numId="45">
    <w:abstractNumId w:val="4"/>
    <w:lvlOverride w:ilvl="0">
      <w:startOverride w:val="1"/>
    </w:lvlOverride>
  </w:num>
  <w:num w:numId="46">
    <w:abstractNumId w:val="4"/>
    <w:lvlOverride w:ilvl="0">
      <w:startOverride w:val="1"/>
    </w:lvlOverride>
  </w:num>
  <w:num w:numId="47">
    <w:abstractNumId w:val="4"/>
    <w:lvlOverride w:ilvl="0">
      <w:startOverride w:val="1"/>
    </w:lvlOverride>
  </w:num>
  <w:num w:numId="48">
    <w:abstractNumId w:val="4"/>
    <w:lvlOverride w:ilvl="0">
      <w:startOverride w:val="1"/>
    </w:lvlOverride>
  </w:num>
  <w:num w:numId="49">
    <w:abstractNumId w:val="4"/>
    <w:lvlOverride w:ilvl="0">
      <w:startOverride w:val="1"/>
    </w:lvlOverride>
  </w:num>
  <w:num w:numId="50">
    <w:abstractNumId w:val="4"/>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3MjMyMzYyMDAzMjdR0lEKTi0uzszPAykwqgUAIU4sCiwAAAA="/>
  </w:docVars>
  <w:rsids>
    <w:rsidRoot w:val="00E41454"/>
    <w:rsid w:val="000019F6"/>
    <w:rsid w:val="00002D63"/>
    <w:rsid w:val="00002EEB"/>
    <w:rsid w:val="00006B39"/>
    <w:rsid w:val="00015232"/>
    <w:rsid w:val="000153E3"/>
    <w:rsid w:val="000155C5"/>
    <w:rsid w:val="00015DF4"/>
    <w:rsid w:val="00017ED1"/>
    <w:rsid w:val="00021A10"/>
    <w:rsid w:val="00024019"/>
    <w:rsid w:val="000247E8"/>
    <w:rsid w:val="00025CC7"/>
    <w:rsid w:val="00025F0D"/>
    <w:rsid w:val="00032087"/>
    <w:rsid w:val="00033A9C"/>
    <w:rsid w:val="0003406F"/>
    <w:rsid w:val="00037033"/>
    <w:rsid w:val="00040D99"/>
    <w:rsid w:val="00041338"/>
    <w:rsid w:val="00041D59"/>
    <w:rsid w:val="00050A35"/>
    <w:rsid w:val="00050EBC"/>
    <w:rsid w:val="000517A0"/>
    <w:rsid w:val="00055062"/>
    <w:rsid w:val="000555C6"/>
    <w:rsid w:val="00056387"/>
    <w:rsid w:val="00064A64"/>
    <w:rsid w:val="0006586F"/>
    <w:rsid w:val="00067979"/>
    <w:rsid w:val="00076024"/>
    <w:rsid w:val="000771E7"/>
    <w:rsid w:val="0007799F"/>
    <w:rsid w:val="000813F6"/>
    <w:rsid w:val="0008454B"/>
    <w:rsid w:val="000851B9"/>
    <w:rsid w:val="000869C5"/>
    <w:rsid w:val="00086D66"/>
    <w:rsid w:val="000913B6"/>
    <w:rsid w:val="00091976"/>
    <w:rsid w:val="00092F87"/>
    <w:rsid w:val="00093EFB"/>
    <w:rsid w:val="00095490"/>
    <w:rsid w:val="00095A5B"/>
    <w:rsid w:val="000A0C64"/>
    <w:rsid w:val="000A692F"/>
    <w:rsid w:val="000B154B"/>
    <w:rsid w:val="000B20F5"/>
    <w:rsid w:val="000B3004"/>
    <w:rsid w:val="000B3117"/>
    <w:rsid w:val="000B3EDC"/>
    <w:rsid w:val="000B5F09"/>
    <w:rsid w:val="000B6260"/>
    <w:rsid w:val="000C0E61"/>
    <w:rsid w:val="000C2C99"/>
    <w:rsid w:val="000C31BF"/>
    <w:rsid w:val="000C3446"/>
    <w:rsid w:val="000C4147"/>
    <w:rsid w:val="000C5A8B"/>
    <w:rsid w:val="000C71B0"/>
    <w:rsid w:val="000D70F1"/>
    <w:rsid w:val="000E17B7"/>
    <w:rsid w:val="000E4FBC"/>
    <w:rsid w:val="000E7D67"/>
    <w:rsid w:val="000F376C"/>
    <w:rsid w:val="000F6890"/>
    <w:rsid w:val="000F752C"/>
    <w:rsid w:val="00101E70"/>
    <w:rsid w:val="00102DF5"/>
    <w:rsid w:val="00104C20"/>
    <w:rsid w:val="00105BDB"/>
    <w:rsid w:val="0010623B"/>
    <w:rsid w:val="00107534"/>
    <w:rsid w:val="00110CBA"/>
    <w:rsid w:val="00114587"/>
    <w:rsid w:val="001158CA"/>
    <w:rsid w:val="00115D98"/>
    <w:rsid w:val="001228B1"/>
    <w:rsid w:val="0013380D"/>
    <w:rsid w:val="001339D7"/>
    <w:rsid w:val="00136BDC"/>
    <w:rsid w:val="00142534"/>
    <w:rsid w:val="0014542D"/>
    <w:rsid w:val="00150F47"/>
    <w:rsid w:val="0015277F"/>
    <w:rsid w:val="00154DF3"/>
    <w:rsid w:val="00161F1E"/>
    <w:rsid w:val="00162283"/>
    <w:rsid w:val="00162F88"/>
    <w:rsid w:val="001712E8"/>
    <w:rsid w:val="001730BA"/>
    <w:rsid w:val="001741DF"/>
    <w:rsid w:val="00176754"/>
    <w:rsid w:val="001838D5"/>
    <w:rsid w:val="0018452C"/>
    <w:rsid w:val="00187C13"/>
    <w:rsid w:val="001902A6"/>
    <w:rsid w:val="00190374"/>
    <w:rsid w:val="00193F79"/>
    <w:rsid w:val="00195D0E"/>
    <w:rsid w:val="0019735D"/>
    <w:rsid w:val="001A312A"/>
    <w:rsid w:val="001A48E0"/>
    <w:rsid w:val="001A5DCF"/>
    <w:rsid w:val="001A638B"/>
    <w:rsid w:val="001A6973"/>
    <w:rsid w:val="001A6A4E"/>
    <w:rsid w:val="001A6CC7"/>
    <w:rsid w:val="001B0E0C"/>
    <w:rsid w:val="001B6D65"/>
    <w:rsid w:val="001C0E9F"/>
    <w:rsid w:val="001C3BEC"/>
    <w:rsid w:val="001C4B51"/>
    <w:rsid w:val="001C6E94"/>
    <w:rsid w:val="001C7068"/>
    <w:rsid w:val="001D1B35"/>
    <w:rsid w:val="001D6006"/>
    <w:rsid w:val="001D7851"/>
    <w:rsid w:val="001D7C8D"/>
    <w:rsid w:val="001E1BCB"/>
    <w:rsid w:val="001E1C59"/>
    <w:rsid w:val="001E2122"/>
    <w:rsid w:val="001E42C6"/>
    <w:rsid w:val="001E44EE"/>
    <w:rsid w:val="001E44FA"/>
    <w:rsid w:val="001E5785"/>
    <w:rsid w:val="001E7C38"/>
    <w:rsid w:val="001F51CC"/>
    <w:rsid w:val="001F60CD"/>
    <w:rsid w:val="00201AA2"/>
    <w:rsid w:val="00205602"/>
    <w:rsid w:val="002056F1"/>
    <w:rsid w:val="0020683A"/>
    <w:rsid w:val="00211B47"/>
    <w:rsid w:val="00212DA5"/>
    <w:rsid w:val="00212DB4"/>
    <w:rsid w:val="00215279"/>
    <w:rsid w:val="002153C9"/>
    <w:rsid w:val="00215A59"/>
    <w:rsid w:val="00220730"/>
    <w:rsid w:val="00221374"/>
    <w:rsid w:val="00222EA7"/>
    <w:rsid w:val="0022304D"/>
    <w:rsid w:val="00223631"/>
    <w:rsid w:val="002238AD"/>
    <w:rsid w:val="0022435A"/>
    <w:rsid w:val="0022531C"/>
    <w:rsid w:val="00225A5E"/>
    <w:rsid w:val="00230007"/>
    <w:rsid w:val="00231F9F"/>
    <w:rsid w:val="00233C13"/>
    <w:rsid w:val="00234436"/>
    <w:rsid w:val="00235467"/>
    <w:rsid w:val="00235A38"/>
    <w:rsid w:val="00235C26"/>
    <w:rsid w:val="002364E8"/>
    <w:rsid w:val="002418A4"/>
    <w:rsid w:val="00242DE6"/>
    <w:rsid w:val="00242F32"/>
    <w:rsid w:val="00243959"/>
    <w:rsid w:val="00243C8F"/>
    <w:rsid w:val="00244D87"/>
    <w:rsid w:val="00245A75"/>
    <w:rsid w:val="0024647D"/>
    <w:rsid w:val="00247435"/>
    <w:rsid w:val="00250425"/>
    <w:rsid w:val="00253CF7"/>
    <w:rsid w:val="0025497B"/>
    <w:rsid w:val="0025545C"/>
    <w:rsid w:val="002566DC"/>
    <w:rsid w:val="00260DC1"/>
    <w:rsid w:val="0026166E"/>
    <w:rsid w:val="00264B63"/>
    <w:rsid w:val="00265C2E"/>
    <w:rsid w:val="00266B1D"/>
    <w:rsid w:val="002672E4"/>
    <w:rsid w:val="00270AC8"/>
    <w:rsid w:val="00272402"/>
    <w:rsid w:val="002729FD"/>
    <w:rsid w:val="0027330E"/>
    <w:rsid w:val="0027766B"/>
    <w:rsid w:val="00280BD3"/>
    <w:rsid w:val="00280C50"/>
    <w:rsid w:val="00281169"/>
    <w:rsid w:val="002824A1"/>
    <w:rsid w:val="00283F10"/>
    <w:rsid w:val="00287C3F"/>
    <w:rsid w:val="002914FF"/>
    <w:rsid w:val="002932D4"/>
    <w:rsid w:val="002946D3"/>
    <w:rsid w:val="00296F66"/>
    <w:rsid w:val="00297B10"/>
    <w:rsid w:val="002A358A"/>
    <w:rsid w:val="002A4599"/>
    <w:rsid w:val="002A504B"/>
    <w:rsid w:val="002B0D71"/>
    <w:rsid w:val="002B2E1C"/>
    <w:rsid w:val="002B45DD"/>
    <w:rsid w:val="002B47E3"/>
    <w:rsid w:val="002B520C"/>
    <w:rsid w:val="002B6B3E"/>
    <w:rsid w:val="002C058D"/>
    <w:rsid w:val="002C0A7E"/>
    <w:rsid w:val="002C211A"/>
    <w:rsid w:val="002C3ADB"/>
    <w:rsid w:val="002C4CF6"/>
    <w:rsid w:val="002C7A5C"/>
    <w:rsid w:val="002D0C85"/>
    <w:rsid w:val="002D1852"/>
    <w:rsid w:val="002D33A7"/>
    <w:rsid w:val="002D4591"/>
    <w:rsid w:val="002D4A31"/>
    <w:rsid w:val="002D56D4"/>
    <w:rsid w:val="002D5FF8"/>
    <w:rsid w:val="002D62BA"/>
    <w:rsid w:val="002E1799"/>
    <w:rsid w:val="002E28B8"/>
    <w:rsid w:val="002E2DFB"/>
    <w:rsid w:val="002E45D5"/>
    <w:rsid w:val="002E5835"/>
    <w:rsid w:val="002F4315"/>
    <w:rsid w:val="002F6BEB"/>
    <w:rsid w:val="002F75DC"/>
    <w:rsid w:val="0030170F"/>
    <w:rsid w:val="00306A26"/>
    <w:rsid w:val="003073F7"/>
    <w:rsid w:val="0030754D"/>
    <w:rsid w:val="00311FDB"/>
    <w:rsid w:val="0031436E"/>
    <w:rsid w:val="00314748"/>
    <w:rsid w:val="00314B33"/>
    <w:rsid w:val="003202A1"/>
    <w:rsid w:val="00320E0F"/>
    <w:rsid w:val="003244DA"/>
    <w:rsid w:val="00326B40"/>
    <w:rsid w:val="00327C04"/>
    <w:rsid w:val="003308BC"/>
    <w:rsid w:val="00330AA4"/>
    <w:rsid w:val="003311D1"/>
    <w:rsid w:val="00331F4E"/>
    <w:rsid w:val="00333B9B"/>
    <w:rsid w:val="00335D67"/>
    <w:rsid w:val="003409D9"/>
    <w:rsid w:val="00341B92"/>
    <w:rsid w:val="0034250C"/>
    <w:rsid w:val="003432BE"/>
    <w:rsid w:val="003454ED"/>
    <w:rsid w:val="0035044D"/>
    <w:rsid w:val="0035113A"/>
    <w:rsid w:val="00351D9A"/>
    <w:rsid w:val="00360836"/>
    <w:rsid w:val="00363AFD"/>
    <w:rsid w:val="0036668B"/>
    <w:rsid w:val="003717ED"/>
    <w:rsid w:val="0037436D"/>
    <w:rsid w:val="00384596"/>
    <w:rsid w:val="00384CF0"/>
    <w:rsid w:val="0038697B"/>
    <w:rsid w:val="0039131C"/>
    <w:rsid w:val="0039146A"/>
    <w:rsid w:val="003926F4"/>
    <w:rsid w:val="00393A8A"/>
    <w:rsid w:val="00394581"/>
    <w:rsid w:val="00396618"/>
    <w:rsid w:val="003A2AF5"/>
    <w:rsid w:val="003A5A94"/>
    <w:rsid w:val="003A673A"/>
    <w:rsid w:val="003A768E"/>
    <w:rsid w:val="003B1025"/>
    <w:rsid w:val="003B13C3"/>
    <w:rsid w:val="003B179E"/>
    <w:rsid w:val="003B1F32"/>
    <w:rsid w:val="003B34D7"/>
    <w:rsid w:val="003B4EF8"/>
    <w:rsid w:val="003B5530"/>
    <w:rsid w:val="003B7BC9"/>
    <w:rsid w:val="003C2A22"/>
    <w:rsid w:val="003C33FF"/>
    <w:rsid w:val="003C3BC5"/>
    <w:rsid w:val="003C4A98"/>
    <w:rsid w:val="003C512A"/>
    <w:rsid w:val="003C51FE"/>
    <w:rsid w:val="003C6AD5"/>
    <w:rsid w:val="003E01B4"/>
    <w:rsid w:val="003E134D"/>
    <w:rsid w:val="003E3AD9"/>
    <w:rsid w:val="003E4CAF"/>
    <w:rsid w:val="003E5578"/>
    <w:rsid w:val="003E5729"/>
    <w:rsid w:val="003F15C3"/>
    <w:rsid w:val="003F18EF"/>
    <w:rsid w:val="003F1A50"/>
    <w:rsid w:val="003F261D"/>
    <w:rsid w:val="003F278E"/>
    <w:rsid w:val="003F51C0"/>
    <w:rsid w:val="003F57EC"/>
    <w:rsid w:val="003F594C"/>
    <w:rsid w:val="003F69B0"/>
    <w:rsid w:val="00400788"/>
    <w:rsid w:val="0040130A"/>
    <w:rsid w:val="004013F0"/>
    <w:rsid w:val="004016D5"/>
    <w:rsid w:val="00401812"/>
    <w:rsid w:val="00402530"/>
    <w:rsid w:val="004035E6"/>
    <w:rsid w:val="00403A07"/>
    <w:rsid w:val="00405DF7"/>
    <w:rsid w:val="00407906"/>
    <w:rsid w:val="00412589"/>
    <w:rsid w:val="0041344A"/>
    <w:rsid w:val="00415594"/>
    <w:rsid w:val="00415D37"/>
    <w:rsid w:val="00415DAC"/>
    <w:rsid w:val="0042097B"/>
    <w:rsid w:val="00421601"/>
    <w:rsid w:val="00423E07"/>
    <w:rsid w:val="00424063"/>
    <w:rsid w:val="00425ED9"/>
    <w:rsid w:val="00432D04"/>
    <w:rsid w:val="004345ED"/>
    <w:rsid w:val="0043797C"/>
    <w:rsid w:val="00437D5D"/>
    <w:rsid w:val="00441122"/>
    <w:rsid w:val="00442878"/>
    <w:rsid w:val="00443642"/>
    <w:rsid w:val="004442E6"/>
    <w:rsid w:val="0044478A"/>
    <w:rsid w:val="00452152"/>
    <w:rsid w:val="0045637D"/>
    <w:rsid w:val="00461A98"/>
    <w:rsid w:val="00461AC9"/>
    <w:rsid w:val="00461C8D"/>
    <w:rsid w:val="00465CD1"/>
    <w:rsid w:val="0046755A"/>
    <w:rsid w:val="00472C8F"/>
    <w:rsid w:val="004731AE"/>
    <w:rsid w:val="00473981"/>
    <w:rsid w:val="00473CDD"/>
    <w:rsid w:val="0047630F"/>
    <w:rsid w:val="00481F7B"/>
    <w:rsid w:val="0048247D"/>
    <w:rsid w:val="00482ED4"/>
    <w:rsid w:val="004835FF"/>
    <w:rsid w:val="00485AD9"/>
    <w:rsid w:val="00490D2A"/>
    <w:rsid w:val="00492AF7"/>
    <w:rsid w:val="00492CFC"/>
    <w:rsid w:val="00495578"/>
    <w:rsid w:val="004959B5"/>
    <w:rsid w:val="00496198"/>
    <w:rsid w:val="00497830"/>
    <w:rsid w:val="004A0939"/>
    <w:rsid w:val="004A34F2"/>
    <w:rsid w:val="004A5766"/>
    <w:rsid w:val="004A6703"/>
    <w:rsid w:val="004A6E48"/>
    <w:rsid w:val="004A7EA4"/>
    <w:rsid w:val="004B49B1"/>
    <w:rsid w:val="004B738A"/>
    <w:rsid w:val="004B7F3A"/>
    <w:rsid w:val="004C25BF"/>
    <w:rsid w:val="004C49B8"/>
    <w:rsid w:val="004C4BCB"/>
    <w:rsid w:val="004C6139"/>
    <w:rsid w:val="004C7CB3"/>
    <w:rsid w:val="004D27AD"/>
    <w:rsid w:val="004D40BC"/>
    <w:rsid w:val="004D447B"/>
    <w:rsid w:val="004D5483"/>
    <w:rsid w:val="004D67C6"/>
    <w:rsid w:val="004D7AF3"/>
    <w:rsid w:val="004E0200"/>
    <w:rsid w:val="004E07A4"/>
    <w:rsid w:val="004E1055"/>
    <w:rsid w:val="004E1606"/>
    <w:rsid w:val="004E4611"/>
    <w:rsid w:val="004E4EEA"/>
    <w:rsid w:val="004E5C31"/>
    <w:rsid w:val="004E71F0"/>
    <w:rsid w:val="004F1377"/>
    <w:rsid w:val="004F1C7A"/>
    <w:rsid w:val="004F2D2A"/>
    <w:rsid w:val="004F730F"/>
    <w:rsid w:val="005001B3"/>
    <w:rsid w:val="00501405"/>
    <w:rsid w:val="00504887"/>
    <w:rsid w:val="00506879"/>
    <w:rsid w:val="00507899"/>
    <w:rsid w:val="005100B4"/>
    <w:rsid w:val="00511232"/>
    <w:rsid w:val="00511511"/>
    <w:rsid w:val="00513DDE"/>
    <w:rsid w:val="0051412E"/>
    <w:rsid w:val="0051506D"/>
    <w:rsid w:val="00515A3E"/>
    <w:rsid w:val="00515CFF"/>
    <w:rsid w:val="00516186"/>
    <w:rsid w:val="005163A1"/>
    <w:rsid w:val="0051685A"/>
    <w:rsid w:val="005216F2"/>
    <w:rsid w:val="005247FA"/>
    <w:rsid w:val="00531CCB"/>
    <w:rsid w:val="00533682"/>
    <w:rsid w:val="005354A9"/>
    <w:rsid w:val="00535FA2"/>
    <w:rsid w:val="00537047"/>
    <w:rsid w:val="0054058A"/>
    <w:rsid w:val="00542DB0"/>
    <w:rsid w:val="0054307F"/>
    <w:rsid w:val="00543BBD"/>
    <w:rsid w:val="0054715F"/>
    <w:rsid w:val="00550DCE"/>
    <w:rsid w:val="00552A43"/>
    <w:rsid w:val="0055350B"/>
    <w:rsid w:val="00553A0C"/>
    <w:rsid w:val="00555245"/>
    <w:rsid w:val="0056043D"/>
    <w:rsid w:val="005604F0"/>
    <w:rsid w:val="005626A8"/>
    <w:rsid w:val="00563BF5"/>
    <w:rsid w:val="00567A31"/>
    <w:rsid w:val="00572465"/>
    <w:rsid w:val="0057606D"/>
    <w:rsid w:val="00576637"/>
    <w:rsid w:val="00576C23"/>
    <w:rsid w:val="00576D8A"/>
    <w:rsid w:val="00577E5E"/>
    <w:rsid w:val="00580B60"/>
    <w:rsid w:val="00583183"/>
    <w:rsid w:val="00583810"/>
    <w:rsid w:val="00585BA4"/>
    <w:rsid w:val="00587782"/>
    <w:rsid w:val="005879A7"/>
    <w:rsid w:val="00591066"/>
    <w:rsid w:val="005912F2"/>
    <w:rsid w:val="00592CCB"/>
    <w:rsid w:val="00593961"/>
    <w:rsid w:val="00593ACD"/>
    <w:rsid w:val="00594C6B"/>
    <w:rsid w:val="00597730"/>
    <w:rsid w:val="00597C6E"/>
    <w:rsid w:val="005A0ADB"/>
    <w:rsid w:val="005A1210"/>
    <w:rsid w:val="005A755B"/>
    <w:rsid w:val="005A773B"/>
    <w:rsid w:val="005B0298"/>
    <w:rsid w:val="005B0C37"/>
    <w:rsid w:val="005B0CA7"/>
    <w:rsid w:val="005B1E31"/>
    <w:rsid w:val="005B4E90"/>
    <w:rsid w:val="005B768B"/>
    <w:rsid w:val="005C09D0"/>
    <w:rsid w:val="005C46A7"/>
    <w:rsid w:val="005C518B"/>
    <w:rsid w:val="005C673B"/>
    <w:rsid w:val="005D10C1"/>
    <w:rsid w:val="005D41EB"/>
    <w:rsid w:val="005D5768"/>
    <w:rsid w:val="005D5DAD"/>
    <w:rsid w:val="005D6F5A"/>
    <w:rsid w:val="005E35F3"/>
    <w:rsid w:val="005E59A8"/>
    <w:rsid w:val="005F1296"/>
    <w:rsid w:val="005F2193"/>
    <w:rsid w:val="005F3C1C"/>
    <w:rsid w:val="005F593C"/>
    <w:rsid w:val="005F5E76"/>
    <w:rsid w:val="005F7302"/>
    <w:rsid w:val="005F7603"/>
    <w:rsid w:val="005F7728"/>
    <w:rsid w:val="00602829"/>
    <w:rsid w:val="00603706"/>
    <w:rsid w:val="006074AE"/>
    <w:rsid w:val="0061169C"/>
    <w:rsid w:val="006123C5"/>
    <w:rsid w:val="00613E91"/>
    <w:rsid w:val="00614338"/>
    <w:rsid w:val="00614CFA"/>
    <w:rsid w:val="00620E4B"/>
    <w:rsid w:val="006216EA"/>
    <w:rsid w:val="006217D0"/>
    <w:rsid w:val="00622067"/>
    <w:rsid w:val="006223D6"/>
    <w:rsid w:val="00623CFE"/>
    <w:rsid w:val="00623D74"/>
    <w:rsid w:val="00624AD8"/>
    <w:rsid w:val="00624F03"/>
    <w:rsid w:val="00625114"/>
    <w:rsid w:val="0062792B"/>
    <w:rsid w:val="00630207"/>
    <w:rsid w:val="006316DD"/>
    <w:rsid w:val="0063235A"/>
    <w:rsid w:val="00633D6A"/>
    <w:rsid w:val="00636717"/>
    <w:rsid w:val="00640696"/>
    <w:rsid w:val="00641D5F"/>
    <w:rsid w:val="00642634"/>
    <w:rsid w:val="00642724"/>
    <w:rsid w:val="00643529"/>
    <w:rsid w:val="00643B80"/>
    <w:rsid w:val="00645707"/>
    <w:rsid w:val="00646770"/>
    <w:rsid w:val="006475D2"/>
    <w:rsid w:val="00651EB6"/>
    <w:rsid w:val="0065231B"/>
    <w:rsid w:val="00654268"/>
    <w:rsid w:val="00654A56"/>
    <w:rsid w:val="00654FD5"/>
    <w:rsid w:val="006558C0"/>
    <w:rsid w:val="0066005E"/>
    <w:rsid w:val="00661427"/>
    <w:rsid w:val="00662369"/>
    <w:rsid w:val="00666567"/>
    <w:rsid w:val="00670A97"/>
    <w:rsid w:val="00670E9D"/>
    <w:rsid w:val="00671C6E"/>
    <w:rsid w:val="0067463B"/>
    <w:rsid w:val="00675CD0"/>
    <w:rsid w:val="00677417"/>
    <w:rsid w:val="00683075"/>
    <w:rsid w:val="00683C48"/>
    <w:rsid w:val="00686F3A"/>
    <w:rsid w:val="00690399"/>
    <w:rsid w:val="00690757"/>
    <w:rsid w:val="00691164"/>
    <w:rsid w:val="00692AE7"/>
    <w:rsid w:val="0069332F"/>
    <w:rsid w:val="0069480D"/>
    <w:rsid w:val="006949C6"/>
    <w:rsid w:val="00694B44"/>
    <w:rsid w:val="00695C41"/>
    <w:rsid w:val="006A057B"/>
    <w:rsid w:val="006A08BD"/>
    <w:rsid w:val="006A1F44"/>
    <w:rsid w:val="006A3107"/>
    <w:rsid w:val="006A3BD2"/>
    <w:rsid w:val="006A411E"/>
    <w:rsid w:val="006A42D8"/>
    <w:rsid w:val="006A595C"/>
    <w:rsid w:val="006A7D33"/>
    <w:rsid w:val="006B18E8"/>
    <w:rsid w:val="006B2B33"/>
    <w:rsid w:val="006B3B44"/>
    <w:rsid w:val="006C01DD"/>
    <w:rsid w:val="006C4575"/>
    <w:rsid w:val="006C5640"/>
    <w:rsid w:val="006C5F45"/>
    <w:rsid w:val="006D5B6D"/>
    <w:rsid w:val="006D7879"/>
    <w:rsid w:val="006D7D4E"/>
    <w:rsid w:val="006E246E"/>
    <w:rsid w:val="006E3E92"/>
    <w:rsid w:val="006E46E9"/>
    <w:rsid w:val="006E6C68"/>
    <w:rsid w:val="006F00E2"/>
    <w:rsid w:val="006F1FDE"/>
    <w:rsid w:val="006F31E8"/>
    <w:rsid w:val="006F79BF"/>
    <w:rsid w:val="00700A61"/>
    <w:rsid w:val="00703E4E"/>
    <w:rsid w:val="007079C7"/>
    <w:rsid w:val="00710425"/>
    <w:rsid w:val="00710922"/>
    <w:rsid w:val="0071154F"/>
    <w:rsid w:val="00711966"/>
    <w:rsid w:val="00714267"/>
    <w:rsid w:val="007144EA"/>
    <w:rsid w:val="00714B7D"/>
    <w:rsid w:val="007166B9"/>
    <w:rsid w:val="00717F85"/>
    <w:rsid w:val="00720180"/>
    <w:rsid w:val="007203DA"/>
    <w:rsid w:val="0072082B"/>
    <w:rsid w:val="00720C15"/>
    <w:rsid w:val="0072505B"/>
    <w:rsid w:val="00725099"/>
    <w:rsid w:val="00725216"/>
    <w:rsid w:val="00726C7F"/>
    <w:rsid w:val="00730402"/>
    <w:rsid w:val="00732C50"/>
    <w:rsid w:val="00732CE0"/>
    <w:rsid w:val="007364B6"/>
    <w:rsid w:val="00736711"/>
    <w:rsid w:val="00737199"/>
    <w:rsid w:val="007402A2"/>
    <w:rsid w:val="00742A9A"/>
    <w:rsid w:val="0074443E"/>
    <w:rsid w:val="00746F28"/>
    <w:rsid w:val="00752871"/>
    <w:rsid w:val="00752C4D"/>
    <w:rsid w:val="00753E78"/>
    <w:rsid w:val="007551DD"/>
    <w:rsid w:val="00760AF1"/>
    <w:rsid w:val="00761653"/>
    <w:rsid w:val="00765894"/>
    <w:rsid w:val="00765E92"/>
    <w:rsid w:val="00766136"/>
    <w:rsid w:val="007662C3"/>
    <w:rsid w:val="00772EF9"/>
    <w:rsid w:val="0077400F"/>
    <w:rsid w:val="0077406A"/>
    <w:rsid w:val="0077435F"/>
    <w:rsid w:val="007765E3"/>
    <w:rsid w:val="00776A5E"/>
    <w:rsid w:val="007853E0"/>
    <w:rsid w:val="00787801"/>
    <w:rsid w:val="00787E90"/>
    <w:rsid w:val="007912A0"/>
    <w:rsid w:val="007929E8"/>
    <w:rsid w:val="00793C48"/>
    <w:rsid w:val="00795AE5"/>
    <w:rsid w:val="007960B1"/>
    <w:rsid w:val="0079686A"/>
    <w:rsid w:val="00796E7A"/>
    <w:rsid w:val="007A1036"/>
    <w:rsid w:val="007A2932"/>
    <w:rsid w:val="007A3CA2"/>
    <w:rsid w:val="007A51AE"/>
    <w:rsid w:val="007A6C44"/>
    <w:rsid w:val="007A6DB0"/>
    <w:rsid w:val="007A707A"/>
    <w:rsid w:val="007A7AB4"/>
    <w:rsid w:val="007B0089"/>
    <w:rsid w:val="007B2776"/>
    <w:rsid w:val="007B2B5D"/>
    <w:rsid w:val="007B54AC"/>
    <w:rsid w:val="007C1A5B"/>
    <w:rsid w:val="007C5EFD"/>
    <w:rsid w:val="007C6D19"/>
    <w:rsid w:val="007C7775"/>
    <w:rsid w:val="007D0343"/>
    <w:rsid w:val="007D0AB7"/>
    <w:rsid w:val="007D242F"/>
    <w:rsid w:val="007D64A4"/>
    <w:rsid w:val="007E0A05"/>
    <w:rsid w:val="007E0AB2"/>
    <w:rsid w:val="007E114D"/>
    <w:rsid w:val="007E137B"/>
    <w:rsid w:val="007E50A2"/>
    <w:rsid w:val="007E6418"/>
    <w:rsid w:val="007E6C44"/>
    <w:rsid w:val="007E7305"/>
    <w:rsid w:val="007F13F3"/>
    <w:rsid w:val="007F30E2"/>
    <w:rsid w:val="007F4996"/>
    <w:rsid w:val="007F5A19"/>
    <w:rsid w:val="007F62F3"/>
    <w:rsid w:val="0080175F"/>
    <w:rsid w:val="00801E24"/>
    <w:rsid w:val="00803475"/>
    <w:rsid w:val="00803D9A"/>
    <w:rsid w:val="008043A0"/>
    <w:rsid w:val="0080529C"/>
    <w:rsid w:val="008067D4"/>
    <w:rsid w:val="00812752"/>
    <w:rsid w:val="008166B1"/>
    <w:rsid w:val="008173B1"/>
    <w:rsid w:val="00817D54"/>
    <w:rsid w:val="008207B2"/>
    <w:rsid w:val="00824074"/>
    <w:rsid w:val="0082551C"/>
    <w:rsid w:val="00826918"/>
    <w:rsid w:val="008272DD"/>
    <w:rsid w:val="00832DA3"/>
    <w:rsid w:val="008342E2"/>
    <w:rsid w:val="00843228"/>
    <w:rsid w:val="00844F31"/>
    <w:rsid w:val="00847FAB"/>
    <w:rsid w:val="008506E7"/>
    <w:rsid w:val="00850B47"/>
    <w:rsid w:val="00851209"/>
    <w:rsid w:val="00851EF2"/>
    <w:rsid w:val="008520FA"/>
    <w:rsid w:val="008549D5"/>
    <w:rsid w:val="008611B8"/>
    <w:rsid w:val="008614B3"/>
    <w:rsid w:val="00862DAD"/>
    <w:rsid w:val="00862E28"/>
    <w:rsid w:val="00863436"/>
    <w:rsid w:val="0086361B"/>
    <w:rsid w:val="008660F0"/>
    <w:rsid w:val="00866C35"/>
    <w:rsid w:val="00867E10"/>
    <w:rsid w:val="00876E55"/>
    <w:rsid w:val="00877CEF"/>
    <w:rsid w:val="00880E0C"/>
    <w:rsid w:val="00881F82"/>
    <w:rsid w:val="008862F8"/>
    <w:rsid w:val="008909CD"/>
    <w:rsid w:val="0089224D"/>
    <w:rsid w:val="00892B4F"/>
    <w:rsid w:val="00895077"/>
    <w:rsid w:val="00896256"/>
    <w:rsid w:val="00896715"/>
    <w:rsid w:val="00896A4C"/>
    <w:rsid w:val="00897D4E"/>
    <w:rsid w:val="008A6B6D"/>
    <w:rsid w:val="008A6E61"/>
    <w:rsid w:val="008B16AA"/>
    <w:rsid w:val="008B22BB"/>
    <w:rsid w:val="008B33F2"/>
    <w:rsid w:val="008B3E82"/>
    <w:rsid w:val="008B4113"/>
    <w:rsid w:val="008B4ECD"/>
    <w:rsid w:val="008B56D0"/>
    <w:rsid w:val="008C548C"/>
    <w:rsid w:val="008C7506"/>
    <w:rsid w:val="008C7B14"/>
    <w:rsid w:val="008C7E4F"/>
    <w:rsid w:val="008D0185"/>
    <w:rsid w:val="008D3A9C"/>
    <w:rsid w:val="008D4E81"/>
    <w:rsid w:val="008D789B"/>
    <w:rsid w:val="008E1DB7"/>
    <w:rsid w:val="008E34A3"/>
    <w:rsid w:val="008E417B"/>
    <w:rsid w:val="008F00F2"/>
    <w:rsid w:val="008F121A"/>
    <w:rsid w:val="008F2601"/>
    <w:rsid w:val="008F2A64"/>
    <w:rsid w:val="008F5709"/>
    <w:rsid w:val="00900B79"/>
    <w:rsid w:val="00901C47"/>
    <w:rsid w:val="009028ED"/>
    <w:rsid w:val="00906D22"/>
    <w:rsid w:val="00906D9D"/>
    <w:rsid w:val="00907354"/>
    <w:rsid w:val="0090758B"/>
    <w:rsid w:val="009113B5"/>
    <w:rsid w:val="00911A50"/>
    <w:rsid w:val="00911EFF"/>
    <w:rsid w:val="009128C9"/>
    <w:rsid w:val="00913510"/>
    <w:rsid w:val="00915B8F"/>
    <w:rsid w:val="0092000A"/>
    <w:rsid w:val="00920DC2"/>
    <w:rsid w:val="00922A92"/>
    <w:rsid w:val="00923281"/>
    <w:rsid w:val="0092356E"/>
    <w:rsid w:val="009242B8"/>
    <w:rsid w:val="009245B7"/>
    <w:rsid w:val="00924625"/>
    <w:rsid w:val="0092504C"/>
    <w:rsid w:val="00926328"/>
    <w:rsid w:val="009314B2"/>
    <w:rsid w:val="009316FA"/>
    <w:rsid w:val="0093206A"/>
    <w:rsid w:val="00935542"/>
    <w:rsid w:val="009369F2"/>
    <w:rsid w:val="00944591"/>
    <w:rsid w:val="0094564E"/>
    <w:rsid w:val="009457BE"/>
    <w:rsid w:val="009468D9"/>
    <w:rsid w:val="00946B7F"/>
    <w:rsid w:val="009529AC"/>
    <w:rsid w:val="00953511"/>
    <w:rsid w:val="00955677"/>
    <w:rsid w:val="00956C6E"/>
    <w:rsid w:val="00963CE7"/>
    <w:rsid w:val="00964B27"/>
    <w:rsid w:val="00964B2B"/>
    <w:rsid w:val="00964E8B"/>
    <w:rsid w:val="00965B63"/>
    <w:rsid w:val="009660AA"/>
    <w:rsid w:val="00967AE6"/>
    <w:rsid w:val="00970621"/>
    <w:rsid w:val="00970E28"/>
    <w:rsid w:val="009733A9"/>
    <w:rsid w:val="009761AE"/>
    <w:rsid w:val="009800C2"/>
    <w:rsid w:val="00980A33"/>
    <w:rsid w:val="0098111C"/>
    <w:rsid w:val="00981C72"/>
    <w:rsid w:val="00982743"/>
    <w:rsid w:val="00983B5A"/>
    <w:rsid w:val="00983F70"/>
    <w:rsid w:val="009860BE"/>
    <w:rsid w:val="009863FC"/>
    <w:rsid w:val="00986A14"/>
    <w:rsid w:val="00986AA6"/>
    <w:rsid w:val="00987FA4"/>
    <w:rsid w:val="00990DFE"/>
    <w:rsid w:val="009924D2"/>
    <w:rsid w:val="00993556"/>
    <w:rsid w:val="00993B94"/>
    <w:rsid w:val="00997C47"/>
    <w:rsid w:val="009A006F"/>
    <w:rsid w:val="009A0E91"/>
    <w:rsid w:val="009A3638"/>
    <w:rsid w:val="009A37F5"/>
    <w:rsid w:val="009A4069"/>
    <w:rsid w:val="009A4319"/>
    <w:rsid w:val="009A4F6D"/>
    <w:rsid w:val="009A7817"/>
    <w:rsid w:val="009B02D9"/>
    <w:rsid w:val="009B2753"/>
    <w:rsid w:val="009B3F0B"/>
    <w:rsid w:val="009B4338"/>
    <w:rsid w:val="009B5988"/>
    <w:rsid w:val="009C0537"/>
    <w:rsid w:val="009C0BFA"/>
    <w:rsid w:val="009C3667"/>
    <w:rsid w:val="009C386B"/>
    <w:rsid w:val="009C718E"/>
    <w:rsid w:val="009C7BFC"/>
    <w:rsid w:val="009C7C05"/>
    <w:rsid w:val="009D17B6"/>
    <w:rsid w:val="009D1A24"/>
    <w:rsid w:val="009D5A10"/>
    <w:rsid w:val="009D6805"/>
    <w:rsid w:val="009D70AF"/>
    <w:rsid w:val="009E0D1C"/>
    <w:rsid w:val="009E14E6"/>
    <w:rsid w:val="009E217E"/>
    <w:rsid w:val="009E306B"/>
    <w:rsid w:val="009E4D40"/>
    <w:rsid w:val="009E4DBE"/>
    <w:rsid w:val="009E6177"/>
    <w:rsid w:val="009E74D3"/>
    <w:rsid w:val="009F1116"/>
    <w:rsid w:val="009F2B4B"/>
    <w:rsid w:val="009F4403"/>
    <w:rsid w:val="009F5D06"/>
    <w:rsid w:val="009F620F"/>
    <w:rsid w:val="009F65E0"/>
    <w:rsid w:val="009F6C06"/>
    <w:rsid w:val="009F74A1"/>
    <w:rsid w:val="009F7E4A"/>
    <w:rsid w:val="00A03ED4"/>
    <w:rsid w:val="00A14E07"/>
    <w:rsid w:val="00A22E55"/>
    <w:rsid w:val="00A2305D"/>
    <w:rsid w:val="00A246EE"/>
    <w:rsid w:val="00A24AA3"/>
    <w:rsid w:val="00A25937"/>
    <w:rsid w:val="00A323F2"/>
    <w:rsid w:val="00A32559"/>
    <w:rsid w:val="00A33B21"/>
    <w:rsid w:val="00A342B6"/>
    <w:rsid w:val="00A3457E"/>
    <w:rsid w:val="00A36C11"/>
    <w:rsid w:val="00A4222D"/>
    <w:rsid w:val="00A43A7F"/>
    <w:rsid w:val="00A43D1C"/>
    <w:rsid w:val="00A45C64"/>
    <w:rsid w:val="00A468F9"/>
    <w:rsid w:val="00A509C8"/>
    <w:rsid w:val="00A51995"/>
    <w:rsid w:val="00A51A59"/>
    <w:rsid w:val="00A51AB2"/>
    <w:rsid w:val="00A52A0D"/>
    <w:rsid w:val="00A52D48"/>
    <w:rsid w:val="00A52FA9"/>
    <w:rsid w:val="00A53589"/>
    <w:rsid w:val="00A5713D"/>
    <w:rsid w:val="00A6010F"/>
    <w:rsid w:val="00A6149C"/>
    <w:rsid w:val="00A61963"/>
    <w:rsid w:val="00A61BE9"/>
    <w:rsid w:val="00A6250D"/>
    <w:rsid w:val="00A62A68"/>
    <w:rsid w:val="00A64C9E"/>
    <w:rsid w:val="00A64F69"/>
    <w:rsid w:val="00A82E85"/>
    <w:rsid w:val="00A85B53"/>
    <w:rsid w:val="00A90F87"/>
    <w:rsid w:val="00A910BB"/>
    <w:rsid w:val="00A958FF"/>
    <w:rsid w:val="00AA0511"/>
    <w:rsid w:val="00AA342F"/>
    <w:rsid w:val="00AA37F4"/>
    <w:rsid w:val="00AA74B6"/>
    <w:rsid w:val="00AB0CEE"/>
    <w:rsid w:val="00AB1AEB"/>
    <w:rsid w:val="00AB3B28"/>
    <w:rsid w:val="00AB4121"/>
    <w:rsid w:val="00AB5764"/>
    <w:rsid w:val="00AB75DF"/>
    <w:rsid w:val="00AC5CDF"/>
    <w:rsid w:val="00AC787A"/>
    <w:rsid w:val="00AD008D"/>
    <w:rsid w:val="00AD02C0"/>
    <w:rsid w:val="00AD1394"/>
    <w:rsid w:val="00AD4D15"/>
    <w:rsid w:val="00AD786C"/>
    <w:rsid w:val="00AD78A6"/>
    <w:rsid w:val="00AE0023"/>
    <w:rsid w:val="00AE002B"/>
    <w:rsid w:val="00AE1566"/>
    <w:rsid w:val="00AE1BB0"/>
    <w:rsid w:val="00AE1D6B"/>
    <w:rsid w:val="00AE2B74"/>
    <w:rsid w:val="00AE3ADB"/>
    <w:rsid w:val="00AF01D5"/>
    <w:rsid w:val="00AF254E"/>
    <w:rsid w:val="00AF29CE"/>
    <w:rsid w:val="00AF3903"/>
    <w:rsid w:val="00AF3EF6"/>
    <w:rsid w:val="00AF3FB8"/>
    <w:rsid w:val="00AF5162"/>
    <w:rsid w:val="00AF56AB"/>
    <w:rsid w:val="00B00A1A"/>
    <w:rsid w:val="00B01DB9"/>
    <w:rsid w:val="00B03183"/>
    <w:rsid w:val="00B03A06"/>
    <w:rsid w:val="00B04C3F"/>
    <w:rsid w:val="00B07A17"/>
    <w:rsid w:val="00B118D3"/>
    <w:rsid w:val="00B20992"/>
    <w:rsid w:val="00B20A33"/>
    <w:rsid w:val="00B22E1E"/>
    <w:rsid w:val="00B235C1"/>
    <w:rsid w:val="00B2441D"/>
    <w:rsid w:val="00B25B96"/>
    <w:rsid w:val="00B31B8C"/>
    <w:rsid w:val="00B32067"/>
    <w:rsid w:val="00B331C3"/>
    <w:rsid w:val="00B33A0D"/>
    <w:rsid w:val="00B35B9D"/>
    <w:rsid w:val="00B37D18"/>
    <w:rsid w:val="00B40A2B"/>
    <w:rsid w:val="00B43412"/>
    <w:rsid w:val="00B4498A"/>
    <w:rsid w:val="00B47C8B"/>
    <w:rsid w:val="00B50DB0"/>
    <w:rsid w:val="00B52696"/>
    <w:rsid w:val="00B527C5"/>
    <w:rsid w:val="00B55217"/>
    <w:rsid w:val="00B617C3"/>
    <w:rsid w:val="00B666CC"/>
    <w:rsid w:val="00B66E66"/>
    <w:rsid w:val="00B7036A"/>
    <w:rsid w:val="00B707C0"/>
    <w:rsid w:val="00B72324"/>
    <w:rsid w:val="00B725FE"/>
    <w:rsid w:val="00B762CE"/>
    <w:rsid w:val="00B764DA"/>
    <w:rsid w:val="00B80CD7"/>
    <w:rsid w:val="00B81FDB"/>
    <w:rsid w:val="00B84709"/>
    <w:rsid w:val="00B85E67"/>
    <w:rsid w:val="00B92E93"/>
    <w:rsid w:val="00B941FF"/>
    <w:rsid w:val="00B958CA"/>
    <w:rsid w:val="00B95A88"/>
    <w:rsid w:val="00B9674D"/>
    <w:rsid w:val="00BA1091"/>
    <w:rsid w:val="00BA401A"/>
    <w:rsid w:val="00BA4225"/>
    <w:rsid w:val="00BA6A49"/>
    <w:rsid w:val="00BB1A8B"/>
    <w:rsid w:val="00BB2D02"/>
    <w:rsid w:val="00BB2F57"/>
    <w:rsid w:val="00BC0459"/>
    <w:rsid w:val="00BC046A"/>
    <w:rsid w:val="00BC2141"/>
    <w:rsid w:val="00BC2A77"/>
    <w:rsid w:val="00BC30B6"/>
    <w:rsid w:val="00BC635B"/>
    <w:rsid w:val="00BD088C"/>
    <w:rsid w:val="00BD37D9"/>
    <w:rsid w:val="00BD3FDC"/>
    <w:rsid w:val="00BD742E"/>
    <w:rsid w:val="00BD7F1E"/>
    <w:rsid w:val="00BE07EB"/>
    <w:rsid w:val="00BE081A"/>
    <w:rsid w:val="00BE0B8D"/>
    <w:rsid w:val="00BE17EA"/>
    <w:rsid w:val="00BE30D1"/>
    <w:rsid w:val="00BE3432"/>
    <w:rsid w:val="00BE587C"/>
    <w:rsid w:val="00BE5AC7"/>
    <w:rsid w:val="00BE7BB8"/>
    <w:rsid w:val="00BF082D"/>
    <w:rsid w:val="00BF1BB4"/>
    <w:rsid w:val="00BF34E4"/>
    <w:rsid w:val="00BF382E"/>
    <w:rsid w:val="00BF420C"/>
    <w:rsid w:val="00BF4AE8"/>
    <w:rsid w:val="00BF4DC2"/>
    <w:rsid w:val="00BF54FC"/>
    <w:rsid w:val="00BF5B49"/>
    <w:rsid w:val="00BF5CCE"/>
    <w:rsid w:val="00BF7361"/>
    <w:rsid w:val="00C047BF"/>
    <w:rsid w:val="00C1398B"/>
    <w:rsid w:val="00C15714"/>
    <w:rsid w:val="00C1607A"/>
    <w:rsid w:val="00C22655"/>
    <w:rsid w:val="00C24389"/>
    <w:rsid w:val="00C26857"/>
    <w:rsid w:val="00C27671"/>
    <w:rsid w:val="00C31850"/>
    <w:rsid w:val="00C31E4A"/>
    <w:rsid w:val="00C3334F"/>
    <w:rsid w:val="00C33888"/>
    <w:rsid w:val="00C33B84"/>
    <w:rsid w:val="00C351E8"/>
    <w:rsid w:val="00C372F5"/>
    <w:rsid w:val="00C377B7"/>
    <w:rsid w:val="00C43B50"/>
    <w:rsid w:val="00C458F7"/>
    <w:rsid w:val="00C45C2B"/>
    <w:rsid w:val="00C46231"/>
    <w:rsid w:val="00C462C9"/>
    <w:rsid w:val="00C46434"/>
    <w:rsid w:val="00C46904"/>
    <w:rsid w:val="00C51D56"/>
    <w:rsid w:val="00C536A9"/>
    <w:rsid w:val="00C60311"/>
    <w:rsid w:val="00C60963"/>
    <w:rsid w:val="00C65291"/>
    <w:rsid w:val="00C66C1A"/>
    <w:rsid w:val="00C71D6D"/>
    <w:rsid w:val="00C753A0"/>
    <w:rsid w:val="00C8082E"/>
    <w:rsid w:val="00C83983"/>
    <w:rsid w:val="00C8533C"/>
    <w:rsid w:val="00C859AC"/>
    <w:rsid w:val="00C86395"/>
    <w:rsid w:val="00C86A7F"/>
    <w:rsid w:val="00C86DAF"/>
    <w:rsid w:val="00C9108E"/>
    <w:rsid w:val="00C9175E"/>
    <w:rsid w:val="00C9338D"/>
    <w:rsid w:val="00C93F9C"/>
    <w:rsid w:val="00C94024"/>
    <w:rsid w:val="00C94F81"/>
    <w:rsid w:val="00C96743"/>
    <w:rsid w:val="00CA17A7"/>
    <w:rsid w:val="00CA2D76"/>
    <w:rsid w:val="00CA60B1"/>
    <w:rsid w:val="00CA7D91"/>
    <w:rsid w:val="00CB07A6"/>
    <w:rsid w:val="00CB3602"/>
    <w:rsid w:val="00CB45E6"/>
    <w:rsid w:val="00CB460F"/>
    <w:rsid w:val="00CB58FA"/>
    <w:rsid w:val="00CB68CA"/>
    <w:rsid w:val="00CB6943"/>
    <w:rsid w:val="00CC2061"/>
    <w:rsid w:val="00CC2DA2"/>
    <w:rsid w:val="00CC3C0C"/>
    <w:rsid w:val="00CC40E6"/>
    <w:rsid w:val="00CC41F0"/>
    <w:rsid w:val="00CC462E"/>
    <w:rsid w:val="00CC5EE5"/>
    <w:rsid w:val="00CC6058"/>
    <w:rsid w:val="00CD1A82"/>
    <w:rsid w:val="00CD3457"/>
    <w:rsid w:val="00CD3AF4"/>
    <w:rsid w:val="00CE11C1"/>
    <w:rsid w:val="00CE3028"/>
    <w:rsid w:val="00CE3BE2"/>
    <w:rsid w:val="00CE4B5F"/>
    <w:rsid w:val="00CE5742"/>
    <w:rsid w:val="00CE64BE"/>
    <w:rsid w:val="00CE720B"/>
    <w:rsid w:val="00CE7DFC"/>
    <w:rsid w:val="00CF34D2"/>
    <w:rsid w:val="00CF402B"/>
    <w:rsid w:val="00CF421D"/>
    <w:rsid w:val="00CF4AC2"/>
    <w:rsid w:val="00CF5200"/>
    <w:rsid w:val="00CF748A"/>
    <w:rsid w:val="00D01FDB"/>
    <w:rsid w:val="00D06051"/>
    <w:rsid w:val="00D07217"/>
    <w:rsid w:val="00D13F73"/>
    <w:rsid w:val="00D14346"/>
    <w:rsid w:val="00D15B46"/>
    <w:rsid w:val="00D15F15"/>
    <w:rsid w:val="00D16F10"/>
    <w:rsid w:val="00D174D0"/>
    <w:rsid w:val="00D21368"/>
    <w:rsid w:val="00D22034"/>
    <w:rsid w:val="00D22CEF"/>
    <w:rsid w:val="00D23435"/>
    <w:rsid w:val="00D23D38"/>
    <w:rsid w:val="00D255E4"/>
    <w:rsid w:val="00D2587A"/>
    <w:rsid w:val="00D25E65"/>
    <w:rsid w:val="00D27BD1"/>
    <w:rsid w:val="00D3113D"/>
    <w:rsid w:val="00D35D19"/>
    <w:rsid w:val="00D36088"/>
    <w:rsid w:val="00D36783"/>
    <w:rsid w:val="00D367A1"/>
    <w:rsid w:val="00D37E7D"/>
    <w:rsid w:val="00D405F8"/>
    <w:rsid w:val="00D407DB"/>
    <w:rsid w:val="00D42E33"/>
    <w:rsid w:val="00D4333D"/>
    <w:rsid w:val="00D434C2"/>
    <w:rsid w:val="00D45D7D"/>
    <w:rsid w:val="00D50154"/>
    <w:rsid w:val="00D516AB"/>
    <w:rsid w:val="00D5198B"/>
    <w:rsid w:val="00D51F1E"/>
    <w:rsid w:val="00D544C6"/>
    <w:rsid w:val="00D54E78"/>
    <w:rsid w:val="00D56359"/>
    <w:rsid w:val="00D56911"/>
    <w:rsid w:val="00D6059C"/>
    <w:rsid w:val="00D6096E"/>
    <w:rsid w:val="00D60E2C"/>
    <w:rsid w:val="00D61A86"/>
    <w:rsid w:val="00D6338B"/>
    <w:rsid w:val="00D63FF5"/>
    <w:rsid w:val="00D6600E"/>
    <w:rsid w:val="00D707B6"/>
    <w:rsid w:val="00D726E2"/>
    <w:rsid w:val="00D7364B"/>
    <w:rsid w:val="00D74131"/>
    <w:rsid w:val="00D75730"/>
    <w:rsid w:val="00D7631F"/>
    <w:rsid w:val="00D80420"/>
    <w:rsid w:val="00D80686"/>
    <w:rsid w:val="00D81C3E"/>
    <w:rsid w:val="00D826A2"/>
    <w:rsid w:val="00D828F1"/>
    <w:rsid w:val="00D857F2"/>
    <w:rsid w:val="00D86820"/>
    <w:rsid w:val="00D91D9A"/>
    <w:rsid w:val="00D94A4D"/>
    <w:rsid w:val="00D94C8E"/>
    <w:rsid w:val="00D96040"/>
    <w:rsid w:val="00D967A8"/>
    <w:rsid w:val="00D96B4D"/>
    <w:rsid w:val="00DA04C9"/>
    <w:rsid w:val="00DA5C65"/>
    <w:rsid w:val="00DA64BC"/>
    <w:rsid w:val="00DB4061"/>
    <w:rsid w:val="00DB48B5"/>
    <w:rsid w:val="00DB4AEC"/>
    <w:rsid w:val="00DB738E"/>
    <w:rsid w:val="00DC4ADC"/>
    <w:rsid w:val="00DC511E"/>
    <w:rsid w:val="00DC5E6D"/>
    <w:rsid w:val="00DC6796"/>
    <w:rsid w:val="00DC67BD"/>
    <w:rsid w:val="00DD3BC8"/>
    <w:rsid w:val="00DD68F7"/>
    <w:rsid w:val="00DD6C7B"/>
    <w:rsid w:val="00DE0764"/>
    <w:rsid w:val="00DE4926"/>
    <w:rsid w:val="00DE750C"/>
    <w:rsid w:val="00DF16CA"/>
    <w:rsid w:val="00DF1EB9"/>
    <w:rsid w:val="00DF5AC7"/>
    <w:rsid w:val="00E0203C"/>
    <w:rsid w:val="00E0623E"/>
    <w:rsid w:val="00E11BF7"/>
    <w:rsid w:val="00E133ED"/>
    <w:rsid w:val="00E13BE0"/>
    <w:rsid w:val="00E13D97"/>
    <w:rsid w:val="00E1658A"/>
    <w:rsid w:val="00E2005F"/>
    <w:rsid w:val="00E207CC"/>
    <w:rsid w:val="00E22B30"/>
    <w:rsid w:val="00E2534D"/>
    <w:rsid w:val="00E25677"/>
    <w:rsid w:val="00E267AF"/>
    <w:rsid w:val="00E3035E"/>
    <w:rsid w:val="00E337BA"/>
    <w:rsid w:val="00E34706"/>
    <w:rsid w:val="00E3592C"/>
    <w:rsid w:val="00E35F77"/>
    <w:rsid w:val="00E41454"/>
    <w:rsid w:val="00E41541"/>
    <w:rsid w:val="00E41968"/>
    <w:rsid w:val="00E41E9F"/>
    <w:rsid w:val="00E422BF"/>
    <w:rsid w:val="00E453F1"/>
    <w:rsid w:val="00E47397"/>
    <w:rsid w:val="00E5021C"/>
    <w:rsid w:val="00E50F1C"/>
    <w:rsid w:val="00E51C4C"/>
    <w:rsid w:val="00E57FAE"/>
    <w:rsid w:val="00E60B3E"/>
    <w:rsid w:val="00E6133C"/>
    <w:rsid w:val="00E61A69"/>
    <w:rsid w:val="00E6220A"/>
    <w:rsid w:val="00E62472"/>
    <w:rsid w:val="00E63656"/>
    <w:rsid w:val="00E64D88"/>
    <w:rsid w:val="00E65DEE"/>
    <w:rsid w:val="00E65DFE"/>
    <w:rsid w:val="00E660F4"/>
    <w:rsid w:val="00E66B61"/>
    <w:rsid w:val="00E736C1"/>
    <w:rsid w:val="00E746A0"/>
    <w:rsid w:val="00E75A66"/>
    <w:rsid w:val="00E760A8"/>
    <w:rsid w:val="00E762DE"/>
    <w:rsid w:val="00E77026"/>
    <w:rsid w:val="00E8040C"/>
    <w:rsid w:val="00E810CE"/>
    <w:rsid w:val="00E816E7"/>
    <w:rsid w:val="00E82265"/>
    <w:rsid w:val="00E829A8"/>
    <w:rsid w:val="00E82A4B"/>
    <w:rsid w:val="00E83A7A"/>
    <w:rsid w:val="00E87471"/>
    <w:rsid w:val="00E9335E"/>
    <w:rsid w:val="00E94796"/>
    <w:rsid w:val="00E95151"/>
    <w:rsid w:val="00EA03C3"/>
    <w:rsid w:val="00EA0C74"/>
    <w:rsid w:val="00EA3281"/>
    <w:rsid w:val="00EA421E"/>
    <w:rsid w:val="00EA5C2D"/>
    <w:rsid w:val="00EA73F5"/>
    <w:rsid w:val="00EB0FA6"/>
    <w:rsid w:val="00EB18D1"/>
    <w:rsid w:val="00EB5BB3"/>
    <w:rsid w:val="00EB65EB"/>
    <w:rsid w:val="00EC0180"/>
    <w:rsid w:val="00EC200E"/>
    <w:rsid w:val="00EC39EC"/>
    <w:rsid w:val="00EC3B37"/>
    <w:rsid w:val="00ED0E9F"/>
    <w:rsid w:val="00ED1C5F"/>
    <w:rsid w:val="00ED3986"/>
    <w:rsid w:val="00ED4900"/>
    <w:rsid w:val="00ED5281"/>
    <w:rsid w:val="00ED6537"/>
    <w:rsid w:val="00ED77DB"/>
    <w:rsid w:val="00EE0DE8"/>
    <w:rsid w:val="00EE114A"/>
    <w:rsid w:val="00EE25DB"/>
    <w:rsid w:val="00EE2A48"/>
    <w:rsid w:val="00EE4320"/>
    <w:rsid w:val="00EF02AF"/>
    <w:rsid w:val="00EF190D"/>
    <w:rsid w:val="00EF1DD1"/>
    <w:rsid w:val="00EF555C"/>
    <w:rsid w:val="00EF5842"/>
    <w:rsid w:val="00EF7D24"/>
    <w:rsid w:val="00F00A98"/>
    <w:rsid w:val="00F01123"/>
    <w:rsid w:val="00F01F74"/>
    <w:rsid w:val="00F04C52"/>
    <w:rsid w:val="00F06972"/>
    <w:rsid w:val="00F10E62"/>
    <w:rsid w:val="00F134A6"/>
    <w:rsid w:val="00F23518"/>
    <w:rsid w:val="00F23E00"/>
    <w:rsid w:val="00F24B1A"/>
    <w:rsid w:val="00F26455"/>
    <w:rsid w:val="00F268B6"/>
    <w:rsid w:val="00F26FDC"/>
    <w:rsid w:val="00F300FA"/>
    <w:rsid w:val="00F303B8"/>
    <w:rsid w:val="00F31B45"/>
    <w:rsid w:val="00F31F07"/>
    <w:rsid w:val="00F33D4D"/>
    <w:rsid w:val="00F343B5"/>
    <w:rsid w:val="00F34593"/>
    <w:rsid w:val="00F357A4"/>
    <w:rsid w:val="00F36D00"/>
    <w:rsid w:val="00F41080"/>
    <w:rsid w:val="00F44702"/>
    <w:rsid w:val="00F4501B"/>
    <w:rsid w:val="00F45126"/>
    <w:rsid w:val="00F45AAE"/>
    <w:rsid w:val="00F46AEB"/>
    <w:rsid w:val="00F55C94"/>
    <w:rsid w:val="00F57AF7"/>
    <w:rsid w:val="00F62A5E"/>
    <w:rsid w:val="00F70AE8"/>
    <w:rsid w:val="00F7189C"/>
    <w:rsid w:val="00F732B4"/>
    <w:rsid w:val="00F76222"/>
    <w:rsid w:val="00F80FCE"/>
    <w:rsid w:val="00F81191"/>
    <w:rsid w:val="00F812C5"/>
    <w:rsid w:val="00F813B3"/>
    <w:rsid w:val="00F83CAC"/>
    <w:rsid w:val="00F8774A"/>
    <w:rsid w:val="00F904EF"/>
    <w:rsid w:val="00F958DB"/>
    <w:rsid w:val="00F964B9"/>
    <w:rsid w:val="00F97163"/>
    <w:rsid w:val="00FA0989"/>
    <w:rsid w:val="00FA1C50"/>
    <w:rsid w:val="00FA3904"/>
    <w:rsid w:val="00FA4DDB"/>
    <w:rsid w:val="00FB0343"/>
    <w:rsid w:val="00FB329C"/>
    <w:rsid w:val="00FB4D08"/>
    <w:rsid w:val="00FB52D6"/>
    <w:rsid w:val="00FB5E23"/>
    <w:rsid w:val="00FB74F9"/>
    <w:rsid w:val="00FB7CA6"/>
    <w:rsid w:val="00FB7EFC"/>
    <w:rsid w:val="00FC307F"/>
    <w:rsid w:val="00FC4449"/>
    <w:rsid w:val="00FC75A1"/>
    <w:rsid w:val="00FD128F"/>
    <w:rsid w:val="00FD1412"/>
    <w:rsid w:val="00FD3253"/>
    <w:rsid w:val="00FD4CCA"/>
    <w:rsid w:val="00FD509E"/>
    <w:rsid w:val="00FD68BE"/>
    <w:rsid w:val="00FD6F1D"/>
    <w:rsid w:val="00FD740D"/>
    <w:rsid w:val="00FD7B01"/>
    <w:rsid w:val="00FE3A85"/>
    <w:rsid w:val="00FE3AF0"/>
    <w:rsid w:val="00FE61B0"/>
    <w:rsid w:val="00FE7511"/>
    <w:rsid w:val="00FF05A7"/>
    <w:rsid w:val="00FF067E"/>
    <w:rsid w:val="00FF11EC"/>
    <w:rsid w:val="00FF1D04"/>
    <w:rsid w:val="00FF2614"/>
    <w:rsid w:val="00FF2CCB"/>
    <w:rsid w:val="00FF38C8"/>
    <w:rsid w:val="00FF3D1D"/>
    <w:rsid w:val="00FF4F22"/>
    <w:rsid w:val="00FF5C97"/>
    <w:rsid w:val="0708FB21"/>
    <w:rsid w:val="172ABF84"/>
    <w:rsid w:val="1957B9CC"/>
    <w:rsid w:val="3F77535B"/>
    <w:rsid w:val="3FF34043"/>
    <w:rsid w:val="54328688"/>
    <w:rsid w:val="5C650649"/>
    <w:rsid w:val="61E648E6"/>
    <w:rsid w:val="6D676522"/>
    <w:rsid w:val="6EB3D783"/>
    <w:rsid w:val="7078784A"/>
    <w:rsid w:val="70E43630"/>
    <w:rsid w:val="740F1AC9"/>
    <w:rsid w:val="74A0383B"/>
    <w:rsid w:val="7A390E09"/>
    <w:rsid w:val="7B836F2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2018C"/>
  <w15:docId w15:val="{D3F7988A-98E0-4A81-8940-F9ECF144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2153C9"/>
    <w:pPr>
      <w:spacing w:after="120" w:line="276" w:lineRule="auto"/>
      <w:jc w:val="both"/>
    </w:pPr>
    <w:rPr>
      <w:rFonts w:cs="Times New Roman (Corpo CS)"/>
      <w:color w:val="000000" w:themeColor="text1"/>
      <w:kern w:val="16"/>
      <w:sz w:val="22"/>
    </w:rPr>
  </w:style>
  <w:style w:type="paragraph" w:styleId="1">
    <w:name w:val="heading 1"/>
    <w:next w:val="a1"/>
    <w:link w:val="10"/>
    <w:uiPriority w:val="9"/>
    <w:qFormat/>
    <w:rsid w:val="003E3AD9"/>
    <w:pPr>
      <w:pBdr>
        <w:bottom w:val="single" w:sz="4" w:space="1" w:color="79BAB1" w:themeColor="text2"/>
      </w:pBdr>
      <w:spacing w:after="200" w:line="192" w:lineRule="auto"/>
      <w:contextualSpacing/>
      <w:outlineLvl w:val="0"/>
    </w:pPr>
    <w:rPr>
      <w:rFonts w:ascii="Brandon Grotesque Light" w:eastAsiaTheme="majorEastAsia" w:hAnsi="Brandon Grotesque Light" w:cs="Times New Roman (Titoli CS)"/>
      <w:caps/>
      <w:color w:val="79BAB1" w:themeColor="text2"/>
      <w:kern w:val="28"/>
      <w:sz w:val="32"/>
      <w:szCs w:val="56"/>
    </w:rPr>
  </w:style>
  <w:style w:type="paragraph" w:styleId="21">
    <w:name w:val="heading 2"/>
    <w:basedOn w:val="1"/>
    <w:next w:val="a1"/>
    <w:link w:val="22"/>
    <w:uiPriority w:val="9"/>
    <w:unhideWhenUsed/>
    <w:qFormat/>
    <w:rsid w:val="00EF1DD1"/>
    <w:pPr>
      <w:keepNext/>
      <w:keepLines/>
      <w:pBdr>
        <w:bottom w:val="none" w:sz="0" w:space="0" w:color="auto"/>
      </w:pBdr>
      <w:spacing w:before="40" w:after="100"/>
      <w:outlineLvl w:val="1"/>
    </w:pPr>
    <w:rPr>
      <w:b/>
      <w:color w:val="000000" w:themeColor="text1"/>
      <w:sz w:val="28"/>
      <w:szCs w:val="26"/>
    </w:rPr>
  </w:style>
  <w:style w:type="paragraph" w:styleId="30">
    <w:name w:val="heading 3"/>
    <w:next w:val="a1"/>
    <w:link w:val="31"/>
    <w:uiPriority w:val="9"/>
    <w:unhideWhenUsed/>
    <w:qFormat/>
    <w:rsid w:val="003E3AD9"/>
    <w:pPr>
      <w:spacing w:after="80"/>
      <w:outlineLvl w:val="2"/>
    </w:pPr>
    <w:rPr>
      <w:rFonts w:asciiTheme="majorHAnsi" w:eastAsiaTheme="majorEastAsia" w:hAnsiTheme="majorHAnsi" w:cs="Times New Roman (Titoli CS)"/>
      <w:b/>
      <w:caps/>
      <w:color w:val="000000" w:themeColor="text1"/>
      <w:kern w:val="28"/>
      <w:szCs w:val="26"/>
      <w:lang w:eastAsia="it-IT"/>
    </w:rPr>
  </w:style>
  <w:style w:type="paragraph" w:styleId="40">
    <w:name w:val="heading 4"/>
    <w:basedOn w:val="30"/>
    <w:next w:val="a1"/>
    <w:link w:val="41"/>
    <w:uiPriority w:val="9"/>
    <w:unhideWhenUsed/>
    <w:qFormat/>
    <w:rsid w:val="00EF1DD1"/>
    <w:pPr>
      <w:outlineLvl w:val="3"/>
    </w:pPr>
    <w:rPr>
      <w:iCs/>
      <w:color w:val="79BAB1" w:themeColor="text2"/>
    </w:rPr>
  </w:style>
  <w:style w:type="paragraph" w:styleId="50">
    <w:name w:val="heading 5"/>
    <w:basedOn w:val="a1"/>
    <w:next w:val="a1"/>
    <w:link w:val="51"/>
    <w:uiPriority w:val="9"/>
    <w:unhideWhenUsed/>
    <w:qFormat/>
    <w:rsid w:val="00EF1DD1"/>
    <w:pPr>
      <w:keepNext/>
      <w:keepLines/>
      <w:spacing w:before="40" w:after="0"/>
      <w:outlineLvl w:val="4"/>
    </w:pPr>
    <w:rPr>
      <w:rFonts w:asciiTheme="majorHAnsi" w:eastAsiaTheme="majorEastAsia" w:hAnsiTheme="majorHAnsi" w:cstheme="majorBidi"/>
      <w:color w:val="auto"/>
    </w:rPr>
  </w:style>
  <w:style w:type="paragraph" w:styleId="6">
    <w:name w:val="heading 6"/>
    <w:basedOn w:val="a1"/>
    <w:next w:val="a1"/>
    <w:link w:val="60"/>
    <w:uiPriority w:val="9"/>
    <w:unhideWhenUsed/>
    <w:qFormat/>
    <w:rsid w:val="003E3AD9"/>
    <w:pPr>
      <w:keepNext/>
      <w:keepLines/>
      <w:spacing w:before="40" w:after="0"/>
      <w:outlineLvl w:val="5"/>
    </w:pPr>
    <w:rPr>
      <w:rFonts w:asciiTheme="majorHAnsi" w:eastAsiaTheme="majorEastAsia" w:hAnsiTheme="majorHAnsi" w:cs="Times New Roman (Titoli CS)"/>
      <w:b/>
      <w:caps/>
      <w:color w:val="auto"/>
    </w:rPr>
  </w:style>
  <w:style w:type="paragraph" w:styleId="7">
    <w:name w:val="heading 7"/>
    <w:basedOn w:val="a1"/>
    <w:next w:val="a1"/>
    <w:link w:val="70"/>
    <w:uiPriority w:val="9"/>
    <w:unhideWhenUsed/>
    <w:qFormat/>
    <w:rsid w:val="00EF1DD1"/>
    <w:pPr>
      <w:keepNext/>
      <w:keepLines/>
      <w:spacing w:before="40" w:after="0"/>
      <w:outlineLvl w:val="6"/>
    </w:pPr>
    <w:rPr>
      <w:rFonts w:asciiTheme="majorHAnsi" w:eastAsiaTheme="majorEastAsia" w:hAnsiTheme="majorHAnsi" w:cstheme="majorBidi"/>
      <w:i/>
      <w:iCs/>
      <w:color w:val="auto"/>
    </w:rPr>
  </w:style>
  <w:style w:type="paragraph" w:styleId="8">
    <w:name w:val="heading 8"/>
    <w:basedOn w:val="a1"/>
    <w:next w:val="a1"/>
    <w:link w:val="80"/>
    <w:uiPriority w:val="9"/>
    <w:unhideWhenUsed/>
    <w:qFormat/>
    <w:rsid w:val="00EF1DD1"/>
    <w:pPr>
      <w:keepNext/>
      <w:keepLines/>
      <w:spacing w:before="40" w:after="0"/>
      <w:outlineLvl w:val="7"/>
    </w:pPr>
    <w:rPr>
      <w:rFonts w:asciiTheme="majorHAnsi" w:eastAsiaTheme="majorEastAsia" w:hAnsiTheme="majorHAnsi" w:cstheme="majorBidi"/>
      <w:color w:val="auto"/>
      <w:sz w:val="21"/>
      <w:szCs w:val="21"/>
    </w:rPr>
  </w:style>
  <w:style w:type="paragraph" w:styleId="9">
    <w:name w:val="heading 9"/>
    <w:basedOn w:val="a1"/>
    <w:next w:val="a1"/>
    <w:link w:val="90"/>
    <w:uiPriority w:val="9"/>
    <w:semiHidden/>
    <w:unhideWhenUsed/>
    <w:qFormat/>
    <w:rsid w:val="00EF1DD1"/>
    <w:pPr>
      <w:keepNext/>
      <w:keepLines/>
      <w:spacing w:before="40" w:after="0"/>
      <w:outlineLvl w:val="8"/>
    </w:pPr>
    <w:rPr>
      <w:rFonts w:asciiTheme="majorHAnsi" w:eastAsiaTheme="majorEastAsia" w:hAnsiTheme="majorHAnsi" w:cstheme="majorBidi"/>
      <w:i/>
      <w:iCs/>
      <w:color w:val="auto"/>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B49B1"/>
    <w:pPr>
      <w:tabs>
        <w:tab w:val="center" w:pos="4819"/>
        <w:tab w:val="right" w:pos="9638"/>
      </w:tabs>
    </w:pPr>
  </w:style>
  <w:style w:type="character" w:customStyle="1" w:styleId="a6">
    <w:name w:val="Верхний колонтитул Знак"/>
    <w:basedOn w:val="a2"/>
    <w:link w:val="a5"/>
    <w:uiPriority w:val="99"/>
    <w:rsid w:val="004B49B1"/>
  </w:style>
  <w:style w:type="paragraph" w:styleId="a7">
    <w:name w:val="footer"/>
    <w:basedOn w:val="a1"/>
    <w:link w:val="a8"/>
    <w:uiPriority w:val="99"/>
    <w:unhideWhenUsed/>
    <w:rsid w:val="00C9338D"/>
    <w:pPr>
      <w:tabs>
        <w:tab w:val="center" w:pos="4819"/>
        <w:tab w:val="right" w:pos="9638"/>
      </w:tabs>
    </w:pPr>
    <w:rPr>
      <w:b/>
      <w:sz w:val="17"/>
    </w:rPr>
  </w:style>
  <w:style w:type="character" w:customStyle="1" w:styleId="a8">
    <w:name w:val="Нижний колонтитул Знак"/>
    <w:basedOn w:val="a2"/>
    <w:link w:val="a7"/>
    <w:uiPriority w:val="99"/>
    <w:rsid w:val="00C9338D"/>
    <w:rPr>
      <w:rFonts w:cs="Times New Roman (Corpo CS)"/>
      <w:b/>
      <w:color w:val="000000" w:themeColor="text1"/>
      <w:kern w:val="16"/>
      <w:sz w:val="17"/>
    </w:rPr>
  </w:style>
  <w:style w:type="character" w:styleId="a9">
    <w:name w:val="page number"/>
    <w:uiPriority w:val="99"/>
    <w:unhideWhenUsed/>
    <w:rsid w:val="005B0C37"/>
    <w:rPr>
      <w:rFonts w:asciiTheme="majorHAnsi" w:hAnsiTheme="majorHAnsi"/>
      <w:sz w:val="18"/>
    </w:rPr>
  </w:style>
  <w:style w:type="character" w:customStyle="1" w:styleId="10">
    <w:name w:val="Заголовок 1 Знак"/>
    <w:basedOn w:val="a2"/>
    <w:link w:val="1"/>
    <w:uiPriority w:val="9"/>
    <w:rsid w:val="003E3AD9"/>
    <w:rPr>
      <w:rFonts w:ascii="Brandon Grotesque Light" w:eastAsiaTheme="majorEastAsia" w:hAnsi="Brandon Grotesque Light" w:cs="Times New Roman (Titoli CS)"/>
      <w:caps/>
      <w:color w:val="79BAB1" w:themeColor="text2"/>
      <w:kern w:val="28"/>
      <w:sz w:val="32"/>
      <w:szCs w:val="56"/>
      <w:lang w:val="ru"/>
    </w:rPr>
  </w:style>
  <w:style w:type="character" w:styleId="aa">
    <w:name w:val="Intense Emphasis"/>
    <w:aliases w:val="Text"/>
    <w:basedOn w:val="a2"/>
    <w:uiPriority w:val="21"/>
    <w:qFormat/>
    <w:rsid w:val="00EF1DD1"/>
    <w:rPr>
      <w:rFonts w:ascii="Roboto Light" w:hAnsi="Roboto Light"/>
      <w:i/>
      <w:iCs/>
      <w:color w:val="79BAB1" w:themeColor="text2"/>
    </w:rPr>
  </w:style>
  <w:style w:type="paragraph" w:styleId="23">
    <w:name w:val="Quote"/>
    <w:aliases w:val="Paragraph Title"/>
    <w:basedOn w:val="a1"/>
    <w:next w:val="a1"/>
    <w:link w:val="24"/>
    <w:uiPriority w:val="29"/>
    <w:qFormat/>
    <w:rsid w:val="00EF1DD1"/>
    <w:pPr>
      <w:spacing w:before="200" w:after="160"/>
      <w:ind w:left="284" w:right="284"/>
      <w:mirrorIndents/>
      <w:jc w:val="left"/>
    </w:pPr>
    <w:rPr>
      <w:b/>
      <w:i/>
      <w:iCs/>
      <w:color w:val="666666" w:themeColor="accent5"/>
      <w:sz w:val="26"/>
    </w:rPr>
  </w:style>
  <w:style w:type="paragraph" w:styleId="ab">
    <w:name w:val="Subtitle"/>
    <w:basedOn w:val="a1"/>
    <w:next w:val="a1"/>
    <w:link w:val="ac"/>
    <w:uiPriority w:val="11"/>
    <w:qFormat/>
    <w:rsid w:val="00EF1DD1"/>
    <w:pPr>
      <w:numPr>
        <w:ilvl w:val="1"/>
      </w:numPr>
      <w:spacing w:after="160"/>
    </w:pPr>
    <w:rPr>
      <w:rFonts w:ascii="Roboto Light" w:eastAsiaTheme="minorEastAsia" w:hAnsi="Roboto Light" w:cstheme="minorBidi"/>
      <w:color w:val="5A5A5A" w:themeColor="text1" w:themeTint="A5"/>
      <w:kern w:val="0"/>
      <w:szCs w:val="22"/>
    </w:rPr>
  </w:style>
  <w:style w:type="character" w:customStyle="1" w:styleId="ac">
    <w:name w:val="Подзаголовок Знак"/>
    <w:basedOn w:val="a2"/>
    <w:link w:val="ab"/>
    <w:uiPriority w:val="11"/>
    <w:rsid w:val="00EF1DD1"/>
    <w:rPr>
      <w:rFonts w:ascii="Roboto Light" w:eastAsiaTheme="minorEastAsia" w:hAnsi="Roboto Light"/>
      <w:color w:val="5A5A5A" w:themeColor="text1" w:themeTint="A5"/>
      <w:sz w:val="22"/>
      <w:szCs w:val="22"/>
    </w:rPr>
  </w:style>
  <w:style w:type="paragraph" w:styleId="ad">
    <w:name w:val="Revision"/>
    <w:hidden/>
    <w:uiPriority w:val="99"/>
    <w:semiHidden/>
    <w:rsid w:val="009C0537"/>
    <w:rPr>
      <w:sz w:val="22"/>
    </w:rPr>
  </w:style>
  <w:style w:type="paragraph" w:customStyle="1" w:styleId="MAINTITLE">
    <w:name w:val="MAIN TITLE"/>
    <w:next w:val="MAINSUBTITLE"/>
    <w:qFormat/>
    <w:rsid w:val="00EF1DD1"/>
    <w:rPr>
      <w:rFonts w:ascii="Brandon Grotesque Light" w:eastAsiaTheme="minorEastAsia" w:hAnsi="Brandon Grotesque Light" w:cstheme="minorHAnsi"/>
      <w:caps/>
      <w:color w:val="79BAB1" w:themeColor="text2"/>
      <w:sz w:val="64"/>
      <w:szCs w:val="64"/>
    </w:rPr>
  </w:style>
  <w:style w:type="paragraph" w:customStyle="1" w:styleId="MAINSUBTITLE">
    <w:name w:val="MAIN SUBTITLE"/>
    <w:qFormat/>
    <w:rsid w:val="00EF1DD1"/>
    <w:rPr>
      <w:rFonts w:ascii="Brandon Grotesque Light" w:eastAsiaTheme="minorEastAsia" w:hAnsi="Brandon Grotesque Light" w:cstheme="minorHAnsi"/>
      <w:bCs/>
      <w:caps/>
      <w:color w:val="000000" w:themeColor="text1"/>
      <w:sz w:val="36"/>
      <w:szCs w:val="36"/>
    </w:rPr>
  </w:style>
  <w:style w:type="table" w:styleId="ae">
    <w:name w:val="Table Grid"/>
    <w:basedOn w:val="a3"/>
    <w:uiPriority w:val="39"/>
    <w:rsid w:val="001A5DCF"/>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aliases w:val="Index Title"/>
    <w:basedOn w:val="1"/>
    <w:next w:val="a1"/>
    <w:uiPriority w:val="39"/>
    <w:unhideWhenUsed/>
    <w:qFormat/>
    <w:rsid w:val="00EF1DD1"/>
    <w:pPr>
      <w:keepNext/>
      <w:keepLines/>
      <w:spacing w:after="1920" w:line="276" w:lineRule="auto"/>
      <w:contextualSpacing w:val="0"/>
      <w:outlineLvl w:val="9"/>
    </w:pPr>
    <w:rPr>
      <w:rFonts w:cstheme="majorBidi"/>
      <w:caps w:val="0"/>
      <w:color w:val="000000" w:themeColor="text1"/>
      <w:kern w:val="0"/>
      <w:sz w:val="28"/>
      <w:szCs w:val="28"/>
    </w:rPr>
  </w:style>
  <w:style w:type="paragraph" w:styleId="32">
    <w:name w:val="toc 3"/>
    <w:basedOn w:val="21"/>
    <w:next w:val="a1"/>
    <w:uiPriority w:val="39"/>
    <w:unhideWhenUsed/>
    <w:rsid w:val="002D1852"/>
    <w:pPr>
      <w:tabs>
        <w:tab w:val="right" w:pos="7541"/>
      </w:tabs>
      <w:spacing w:after="200" w:line="480" w:lineRule="auto"/>
      <w:contextualSpacing w:val="0"/>
    </w:pPr>
    <w:rPr>
      <w:bCs/>
      <w:caps w:val="0"/>
      <w:color w:val="666666" w:themeColor="accent5"/>
      <w:kern w:val="16"/>
      <w:sz w:val="18"/>
      <w:szCs w:val="20"/>
    </w:rPr>
  </w:style>
  <w:style w:type="character" w:customStyle="1" w:styleId="22">
    <w:name w:val="Заголовок 2 Знак"/>
    <w:basedOn w:val="a2"/>
    <w:link w:val="21"/>
    <w:uiPriority w:val="9"/>
    <w:rsid w:val="00EF1DD1"/>
    <w:rPr>
      <w:rFonts w:ascii="Brandon Grotesque Light" w:eastAsiaTheme="majorEastAsia" w:hAnsi="Brandon Grotesque Light" w:cs="Times New Roman (Titoli CS)"/>
      <w:b/>
      <w:caps/>
      <w:color w:val="000000" w:themeColor="text1"/>
      <w:kern w:val="28"/>
      <w:sz w:val="28"/>
      <w:szCs w:val="26"/>
    </w:rPr>
  </w:style>
  <w:style w:type="table" w:customStyle="1" w:styleId="StileTabella">
    <w:name w:val="Stile Tabella"/>
    <w:basedOn w:val="a3"/>
    <w:uiPriority w:val="99"/>
    <w:rsid w:val="001A5DCF"/>
    <w:rPr>
      <w:rFonts w:eastAsiaTheme="minorEastAsia"/>
    </w:rPr>
    <w:tblPr/>
    <w:tblStylePr w:type="firstRow">
      <w:pPr>
        <w:jc w:val="left"/>
      </w:pPr>
      <w:rPr>
        <w:rFonts w:asciiTheme="majorHAnsi" w:hAnsiTheme="majorHAnsi"/>
        <w:b/>
        <w:color w:val="FFFFFF" w:themeColor="background1"/>
      </w:rPr>
      <w:tblPr/>
      <w:tcPr>
        <w:shd w:val="clear" w:color="auto" w:fill="95C8C1" w:themeFill="accent2"/>
        <w:vAlign w:val="center"/>
      </w:tcPr>
    </w:tblStylePr>
  </w:style>
  <w:style w:type="paragraph" w:customStyle="1" w:styleId="SERVICESTABLE">
    <w:name w:val="SERVICES TABLE"/>
    <w:next w:val="a1"/>
    <w:link w:val="SERVICESTABLECarattere"/>
    <w:qFormat/>
    <w:rsid w:val="00EF1DD1"/>
    <w:pPr>
      <w:jc w:val="center"/>
    </w:pPr>
    <w:rPr>
      <w:rFonts w:ascii="Brandon Grotesque Light" w:eastAsiaTheme="minorEastAsia" w:hAnsi="Brandon Grotesque Light" w:cs="Times New Roman (Corpo CS)"/>
      <w:caps/>
      <w:kern w:val="16"/>
      <w:sz w:val="18"/>
      <w:szCs w:val="20"/>
    </w:rPr>
  </w:style>
  <w:style w:type="character" w:customStyle="1" w:styleId="SERVICESTABLECarattere">
    <w:name w:val="SERVICES TABLE Carattere"/>
    <w:basedOn w:val="a2"/>
    <w:link w:val="SERVICESTABLE"/>
    <w:rsid w:val="00EF1DD1"/>
    <w:rPr>
      <w:rFonts w:ascii="Brandon Grotesque Light" w:eastAsiaTheme="minorEastAsia" w:hAnsi="Brandon Grotesque Light" w:cs="Times New Roman (Corpo CS)"/>
      <w:caps/>
      <w:kern w:val="16"/>
      <w:sz w:val="18"/>
      <w:szCs w:val="20"/>
    </w:rPr>
  </w:style>
  <w:style w:type="character" w:customStyle="1" w:styleId="Bold">
    <w:name w:val="Bold"/>
    <w:basedOn w:val="a2"/>
    <w:uiPriority w:val="1"/>
    <w:qFormat/>
    <w:rsid w:val="00EF1DD1"/>
    <w:rPr>
      <w:rFonts w:ascii="Roboto Light" w:hAnsi="Roboto Light"/>
      <w:b w:val="0"/>
      <w:i w:val="0"/>
      <w:color w:val="79BAB1" w:themeColor="text2"/>
      <w:spacing w:val="0"/>
      <w:lang w:val="ru"/>
    </w:rPr>
  </w:style>
  <w:style w:type="character" w:customStyle="1" w:styleId="31">
    <w:name w:val="Заголовок 3 Знак"/>
    <w:basedOn w:val="a2"/>
    <w:link w:val="30"/>
    <w:uiPriority w:val="9"/>
    <w:rsid w:val="003E3AD9"/>
    <w:rPr>
      <w:rFonts w:asciiTheme="majorHAnsi" w:eastAsiaTheme="majorEastAsia" w:hAnsiTheme="majorHAnsi" w:cs="Times New Roman (Titoli CS)"/>
      <w:b/>
      <w:caps/>
      <w:color w:val="000000" w:themeColor="text1"/>
      <w:kern w:val="28"/>
      <w:szCs w:val="26"/>
      <w:lang w:val="ru" w:eastAsia="it-IT"/>
    </w:rPr>
  </w:style>
  <w:style w:type="character" w:customStyle="1" w:styleId="60">
    <w:name w:val="Заголовок 6 Знак"/>
    <w:basedOn w:val="a2"/>
    <w:link w:val="6"/>
    <w:uiPriority w:val="9"/>
    <w:rsid w:val="003E3AD9"/>
    <w:rPr>
      <w:rFonts w:asciiTheme="majorHAnsi" w:eastAsiaTheme="majorEastAsia" w:hAnsiTheme="majorHAnsi" w:cs="Times New Roman (Titoli CS)"/>
      <w:b/>
      <w:caps/>
      <w:kern w:val="16"/>
      <w:sz w:val="22"/>
      <w:lang w:val="ru"/>
    </w:rPr>
  </w:style>
  <w:style w:type="character" w:customStyle="1" w:styleId="80">
    <w:name w:val="Заголовок 8 Знак"/>
    <w:basedOn w:val="a2"/>
    <w:link w:val="8"/>
    <w:uiPriority w:val="9"/>
    <w:rsid w:val="00EF1DD1"/>
    <w:rPr>
      <w:rFonts w:asciiTheme="majorHAnsi" w:eastAsiaTheme="majorEastAsia" w:hAnsiTheme="majorHAnsi" w:cstheme="majorBidi"/>
      <w:kern w:val="16"/>
      <w:sz w:val="21"/>
      <w:szCs w:val="21"/>
    </w:rPr>
  </w:style>
  <w:style w:type="paragraph" w:styleId="af0">
    <w:name w:val="No Spacing"/>
    <w:uiPriority w:val="1"/>
    <w:qFormat/>
    <w:rsid w:val="00EF1DD1"/>
    <w:pPr>
      <w:contextualSpacing/>
      <w:jc w:val="both"/>
    </w:pPr>
    <w:rPr>
      <w:rFonts w:ascii="Roboto Light" w:eastAsiaTheme="minorEastAsia" w:hAnsi="Roboto Light"/>
      <w:sz w:val="22"/>
    </w:rPr>
  </w:style>
  <w:style w:type="paragraph" w:customStyle="1" w:styleId="bigdatawhite">
    <w:name w:val="big data white"/>
    <w:qFormat/>
    <w:rsid w:val="00EF1DD1"/>
    <w:pPr>
      <w:jc w:val="center"/>
    </w:pPr>
    <w:rPr>
      <w:rFonts w:ascii="Brandon Grotesque Light" w:eastAsiaTheme="minorEastAsia" w:hAnsi="Brandon Grotesque Light" w:cs="Times New Roman (Corpo CS)"/>
      <w:color w:val="FFFFFF" w:themeColor="background1"/>
      <w:kern w:val="16"/>
      <w:sz w:val="52"/>
      <w:szCs w:val="52"/>
      <w:lang w:eastAsia="it-IT"/>
    </w:rPr>
  </w:style>
  <w:style w:type="paragraph" w:styleId="11">
    <w:name w:val="toc 1"/>
    <w:next w:val="a1"/>
    <w:uiPriority w:val="39"/>
    <w:unhideWhenUsed/>
    <w:rsid w:val="002D1852"/>
    <w:pPr>
      <w:spacing w:before="240" w:line="480" w:lineRule="auto"/>
    </w:pPr>
    <w:rPr>
      <w:rFonts w:asciiTheme="majorHAnsi" w:eastAsiaTheme="majorEastAsia" w:hAnsiTheme="majorHAnsi" w:cs="Times New Roman (Titoli CS)"/>
      <w:b/>
      <w:bCs/>
      <w:caps/>
      <w:noProof/>
      <w:color w:val="666666" w:themeColor="accent5"/>
      <w:kern w:val="16"/>
      <w:sz w:val="18"/>
      <w:szCs w:val="20"/>
      <w:u w:val="single"/>
    </w:rPr>
  </w:style>
  <w:style w:type="paragraph" w:styleId="12">
    <w:name w:val="index 1"/>
    <w:basedOn w:val="a1"/>
    <w:next w:val="a1"/>
    <w:autoRedefine/>
    <w:uiPriority w:val="99"/>
    <w:semiHidden/>
    <w:unhideWhenUsed/>
    <w:rsid w:val="0018452C"/>
    <w:pPr>
      <w:spacing w:after="0"/>
      <w:ind w:left="220" w:hanging="220"/>
    </w:pPr>
  </w:style>
  <w:style w:type="paragraph" w:styleId="af1">
    <w:name w:val="index heading"/>
    <w:basedOn w:val="af"/>
    <w:next w:val="12"/>
    <w:uiPriority w:val="99"/>
    <w:unhideWhenUsed/>
    <w:rsid w:val="00F813B3"/>
    <w:pPr>
      <w:pBdr>
        <w:bottom w:val="none" w:sz="0" w:space="0" w:color="auto"/>
      </w:pBdr>
      <w:spacing w:after="1000"/>
    </w:pPr>
    <w:rPr>
      <w:lang w:eastAsia="it-IT"/>
    </w:rPr>
  </w:style>
  <w:style w:type="paragraph" w:styleId="25">
    <w:name w:val="toc 2"/>
    <w:basedOn w:val="1"/>
    <w:next w:val="a1"/>
    <w:uiPriority w:val="39"/>
    <w:unhideWhenUsed/>
    <w:rsid w:val="002D1852"/>
    <w:pPr>
      <w:pBdr>
        <w:bottom w:val="none" w:sz="0" w:space="0" w:color="auto"/>
      </w:pBdr>
      <w:spacing w:after="100"/>
      <w:ind w:left="220"/>
    </w:pPr>
    <w:rPr>
      <w:bCs/>
      <w:caps w:val="0"/>
      <w:noProof/>
      <w:color w:val="666666" w:themeColor="accent5"/>
      <w:kern w:val="16"/>
      <w:sz w:val="18"/>
      <w:szCs w:val="20"/>
      <w:lang w:eastAsia="it-IT"/>
    </w:rPr>
  </w:style>
  <w:style w:type="character" w:styleId="af2">
    <w:name w:val="Hyperlink"/>
    <w:basedOn w:val="a2"/>
    <w:uiPriority w:val="99"/>
    <w:unhideWhenUsed/>
    <w:rsid w:val="0018452C"/>
    <w:rPr>
      <w:color w:val="79BAB1" w:themeColor="hyperlink"/>
      <w:u w:val="single"/>
    </w:rPr>
  </w:style>
  <w:style w:type="character" w:customStyle="1" w:styleId="51">
    <w:name w:val="Заголовок 5 Знак"/>
    <w:basedOn w:val="a2"/>
    <w:link w:val="50"/>
    <w:uiPriority w:val="9"/>
    <w:rsid w:val="00EF1DD1"/>
    <w:rPr>
      <w:rFonts w:asciiTheme="majorHAnsi" w:eastAsiaTheme="majorEastAsia" w:hAnsiTheme="majorHAnsi" w:cstheme="majorBidi"/>
      <w:kern w:val="16"/>
      <w:sz w:val="22"/>
    </w:rPr>
  </w:style>
  <w:style w:type="paragraph" w:customStyle="1" w:styleId="whitetabletitle">
    <w:name w:val="white table title"/>
    <w:rsid w:val="0067463B"/>
    <w:pPr>
      <w:jc w:val="center"/>
    </w:pPr>
    <w:rPr>
      <w:rFonts w:asciiTheme="majorHAnsi" w:eastAsiaTheme="majorEastAsia" w:hAnsiTheme="majorHAnsi" w:cs="Times New Roman (Titoli CS)"/>
      <w:caps/>
      <w:color w:val="FFFFFF" w:themeColor="background1"/>
      <w:spacing w:val="20"/>
      <w:kern w:val="28"/>
      <w:szCs w:val="26"/>
    </w:rPr>
  </w:style>
  <w:style w:type="character" w:customStyle="1" w:styleId="41">
    <w:name w:val="Заголовок 4 Знак"/>
    <w:basedOn w:val="a2"/>
    <w:link w:val="40"/>
    <w:uiPriority w:val="9"/>
    <w:rsid w:val="00EF1DD1"/>
    <w:rPr>
      <w:rFonts w:asciiTheme="majorHAnsi" w:eastAsiaTheme="majorEastAsia" w:hAnsiTheme="majorHAnsi" w:cs="Times New Roman (Titoli CS)"/>
      <w:b/>
      <w:iCs/>
      <w:caps/>
      <w:color w:val="79BAB1" w:themeColor="text2"/>
      <w:spacing w:val="20"/>
      <w:kern w:val="28"/>
      <w:szCs w:val="26"/>
      <w:lang w:val="ru" w:eastAsia="it-IT"/>
    </w:rPr>
  </w:style>
  <w:style w:type="paragraph" w:styleId="a">
    <w:name w:val="List Number"/>
    <w:basedOn w:val="a1"/>
    <w:uiPriority w:val="99"/>
    <w:unhideWhenUsed/>
    <w:rsid w:val="003073F7"/>
    <w:pPr>
      <w:numPr>
        <w:numId w:val="7"/>
      </w:numPr>
      <w:spacing w:after="100"/>
    </w:pPr>
    <w:rPr>
      <w:rFonts w:eastAsiaTheme="minorEastAsia" w:cstheme="minorBidi"/>
      <w:color w:val="auto"/>
      <w:kern w:val="0"/>
    </w:rPr>
  </w:style>
  <w:style w:type="paragraph" w:styleId="a0">
    <w:name w:val="List Bullet"/>
    <w:basedOn w:val="a1"/>
    <w:uiPriority w:val="99"/>
    <w:unhideWhenUsed/>
    <w:rsid w:val="00F357A4"/>
    <w:pPr>
      <w:numPr>
        <w:numId w:val="5"/>
      </w:numPr>
      <w:spacing w:after="100"/>
    </w:pPr>
    <w:rPr>
      <w:rFonts w:eastAsiaTheme="minorEastAsia" w:cstheme="minorBidi"/>
      <w:color w:val="auto"/>
      <w:kern w:val="0"/>
    </w:rPr>
  </w:style>
  <w:style w:type="paragraph" w:styleId="20">
    <w:name w:val="List Bullet 2"/>
    <w:basedOn w:val="a0"/>
    <w:uiPriority w:val="99"/>
    <w:unhideWhenUsed/>
    <w:rsid w:val="00F357A4"/>
    <w:pPr>
      <w:numPr>
        <w:numId w:val="6"/>
      </w:numPr>
      <w:tabs>
        <w:tab w:val="num" w:pos="567"/>
      </w:tabs>
      <w:spacing w:after="200"/>
      <w:contextualSpacing/>
    </w:pPr>
  </w:style>
  <w:style w:type="paragraph" w:styleId="2">
    <w:name w:val="List Number 2"/>
    <w:basedOn w:val="a"/>
    <w:uiPriority w:val="99"/>
    <w:semiHidden/>
    <w:unhideWhenUsed/>
    <w:rsid w:val="003C51FE"/>
    <w:pPr>
      <w:numPr>
        <w:numId w:val="4"/>
      </w:numPr>
    </w:pPr>
  </w:style>
  <w:style w:type="paragraph" w:styleId="3">
    <w:name w:val="List Number 3"/>
    <w:basedOn w:val="2"/>
    <w:uiPriority w:val="99"/>
    <w:semiHidden/>
    <w:unhideWhenUsed/>
    <w:rsid w:val="003C51FE"/>
    <w:pPr>
      <w:numPr>
        <w:numId w:val="3"/>
      </w:numPr>
    </w:pPr>
  </w:style>
  <w:style w:type="paragraph" w:styleId="4">
    <w:name w:val="List Number 4"/>
    <w:basedOn w:val="3"/>
    <w:uiPriority w:val="99"/>
    <w:semiHidden/>
    <w:unhideWhenUsed/>
    <w:rsid w:val="003C51FE"/>
    <w:pPr>
      <w:numPr>
        <w:numId w:val="2"/>
      </w:numPr>
    </w:pPr>
  </w:style>
  <w:style w:type="paragraph" w:styleId="5">
    <w:name w:val="List Number 5"/>
    <w:basedOn w:val="4"/>
    <w:uiPriority w:val="99"/>
    <w:semiHidden/>
    <w:unhideWhenUsed/>
    <w:rsid w:val="003C51FE"/>
    <w:pPr>
      <w:numPr>
        <w:numId w:val="1"/>
      </w:numPr>
    </w:pPr>
  </w:style>
  <w:style w:type="character" w:customStyle="1" w:styleId="70">
    <w:name w:val="Заголовок 7 Знак"/>
    <w:basedOn w:val="a2"/>
    <w:link w:val="7"/>
    <w:uiPriority w:val="9"/>
    <w:rsid w:val="00EF1DD1"/>
    <w:rPr>
      <w:rFonts w:asciiTheme="majorHAnsi" w:eastAsiaTheme="majorEastAsia" w:hAnsiTheme="majorHAnsi" w:cstheme="majorBidi"/>
      <w:i/>
      <w:iCs/>
      <w:kern w:val="16"/>
      <w:sz w:val="22"/>
    </w:rPr>
  </w:style>
  <w:style w:type="character" w:customStyle="1" w:styleId="90">
    <w:name w:val="Заголовок 9 Знак"/>
    <w:basedOn w:val="a2"/>
    <w:link w:val="9"/>
    <w:uiPriority w:val="9"/>
    <w:semiHidden/>
    <w:rsid w:val="00EF1DD1"/>
    <w:rPr>
      <w:rFonts w:asciiTheme="majorHAnsi" w:eastAsiaTheme="majorEastAsia" w:hAnsiTheme="majorHAnsi" w:cstheme="majorBidi"/>
      <w:i/>
      <w:iCs/>
      <w:kern w:val="16"/>
      <w:sz w:val="21"/>
      <w:szCs w:val="21"/>
    </w:rPr>
  </w:style>
  <w:style w:type="character" w:customStyle="1" w:styleId="24">
    <w:name w:val="Цитата 2 Знак"/>
    <w:aliases w:val="Paragraph Title Знак"/>
    <w:basedOn w:val="a2"/>
    <w:link w:val="23"/>
    <w:uiPriority w:val="29"/>
    <w:rsid w:val="00EF1DD1"/>
    <w:rPr>
      <w:rFonts w:cs="Times New Roman (Corpo CS)"/>
      <w:b/>
      <w:i/>
      <w:iCs/>
      <w:color w:val="666666" w:themeColor="accent5"/>
      <w:kern w:val="16"/>
      <w:sz w:val="26"/>
    </w:rPr>
  </w:style>
  <w:style w:type="paragraph" w:styleId="af3">
    <w:name w:val="Intense Quote"/>
    <w:basedOn w:val="a1"/>
    <w:next w:val="a1"/>
    <w:link w:val="af4"/>
    <w:uiPriority w:val="30"/>
    <w:qFormat/>
    <w:rsid w:val="00EF1DD1"/>
    <w:pPr>
      <w:pBdr>
        <w:top w:val="single" w:sz="4" w:space="10" w:color="79BAB1" w:themeColor="text2"/>
        <w:bottom w:val="single" w:sz="4" w:space="10" w:color="79BAB1" w:themeColor="text2"/>
      </w:pBdr>
      <w:spacing w:before="360" w:after="360"/>
      <w:ind w:left="864" w:right="864"/>
      <w:jc w:val="center"/>
    </w:pPr>
    <w:rPr>
      <w:i/>
      <w:iCs/>
      <w:color w:val="666666" w:themeColor="accent5"/>
    </w:rPr>
  </w:style>
  <w:style w:type="character" w:customStyle="1" w:styleId="af4">
    <w:name w:val="Выделенная цитата Знак"/>
    <w:basedOn w:val="a2"/>
    <w:link w:val="af3"/>
    <w:uiPriority w:val="30"/>
    <w:rsid w:val="00EF1DD1"/>
    <w:rPr>
      <w:rFonts w:cs="Times New Roman (Corpo CS)"/>
      <w:i/>
      <w:iCs/>
      <w:color w:val="666666" w:themeColor="accent5"/>
      <w:kern w:val="16"/>
      <w:sz w:val="22"/>
    </w:rPr>
  </w:style>
  <w:style w:type="character" w:styleId="af5">
    <w:name w:val="Subtle Reference"/>
    <w:uiPriority w:val="31"/>
    <w:qFormat/>
    <w:rsid w:val="00EF1DD1"/>
    <w:rPr>
      <w:rFonts w:ascii="Brandon Grotesque Light" w:hAnsi="Brandon Grotesque Light"/>
      <w:caps w:val="0"/>
      <w:smallCaps w:val="0"/>
      <w:color w:val="666666" w:themeColor="accent5"/>
      <w:spacing w:val="0"/>
    </w:rPr>
  </w:style>
  <w:style w:type="character" w:styleId="af6">
    <w:name w:val="Intense Reference"/>
    <w:basedOn w:val="af5"/>
    <w:uiPriority w:val="32"/>
    <w:qFormat/>
    <w:rsid w:val="00EF1DD1"/>
    <w:rPr>
      <w:rFonts w:ascii="Brandon Grotesque Light" w:hAnsi="Brandon Grotesque Light"/>
      <w:b/>
      <w:bCs/>
      <w:i w:val="0"/>
      <w:caps w:val="0"/>
      <w:smallCaps w:val="0"/>
      <w:color w:val="auto"/>
      <w:spacing w:val="0"/>
    </w:rPr>
  </w:style>
  <w:style w:type="character" w:styleId="af7">
    <w:name w:val="Strong"/>
    <w:aliases w:val="List title,Index"/>
    <w:basedOn w:val="31"/>
    <w:uiPriority w:val="22"/>
    <w:qFormat/>
    <w:rsid w:val="00EF1DD1"/>
    <w:rPr>
      <w:rFonts w:ascii="Brandon Grotesque Light" w:eastAsiaTheme="majorEastAsia" w:hAnsi="Brandon Grotesque Light" w:cstheme="majorBidi"/>
      <w:b w:val="0"/>
      <w:bCs/>
      <w:caps/>
      <w:color w:val="79BAB1" w:themeColor="text2"/>
      <w:spacing w:val="0"/>
      <w:kern w:val="28"/>
      <w:sz w:val="22"/>
      <w:szCs w:val="22"/>
      <w:lang w:val="ru" w:eastAsia="it-IT"/>
    </w:rPr>
  </w:style>
  <w:style w:type="character" w:customStyle="1" w:styleId="13">
    <w:name w:val="Хэштег1"/>
    <w:basedOn w:val="a2"/>
    <w:uiPriority w:val="99"/>
    <w:semiHidden/>
    <w:unhideWhenUsed/>
    <w:rsid w:val="002D0C85"/>
    <w:rPr>
      <w:color w:val="9F0D24" w:themeColor="accent6"/>
      <w:shd w:val="clear" w:color="auto" w:fill="E1DFDD"/>
    </w:rPr>
  </w:style>
  <w:style w:type="character" w:customStyle="1" w:styleId="14">
    <w:name w:val="Упомянуть1"/>
    <w:basedOn w:val="a2"/>
    <w:uiPriority w:val="99"/>
    <w:semiHidden/>
    <w:unhideWhenUsed/>
    <w:rsid w:val="002B47E3"/>
    <w:rPr>
      <w:color w:val="666666" w:themeColor="accent5"/>
      <w:shd w:val="clear" w:color="auto" w:fill="E1DFDD"/>
    </w:rPr>
  </w:style>
  <w:style w:type="paragraph" w:styleId="af8">
    <w:name w:val="Block Text"/>
    <w:basedOn w:val="23"/>
    <w:uiPriority w:val="99"/>
    <w:unhideWhenUsed/>
    <w:rsid w:val="00587782"/>
    <w:pPr>
      <w:shd w:val="clear" w:color="auto" w:fill="F2F2F2" w:themeFill="background1" w:themeFillShade="F2"/>
      <w:ind w:left="1152" w:right="1152"/>
    </w:pPr>
    <w:rPr>
      <w:rFonts w:eastAsiaTheme="minorEastAsia" w:cstheme="minorBidi"/>
      <w:b w:val="0"/>
      <w:i w:val="0"/>
      <w:iCs w:val="0"/>
      <w:color w:val="auto"/>
    </w:rPr>
  </w:style>
  <w:style w:type="paragraph" w:customStyle="1" w:styleId="TabText">
    <w:name w:val="Tab Text"/>
    <w:qFormat/>
    <w:rsid w:val="00EF1DD1"/>
    <w:rPr>
      <w:rFonts w:ascii="Roboto Light" w:eastAsiaTheme="minorEastAsia" w:hAnsi="Roboto Light" w:cstheme="minorHAnsi"/>
      <w:color w:val="000000"/>
      <w:sz w:val="20"/>
      <w:szCs w:val="20"/>
      <w:lang w:eastAsia="it-IT"/>
    </w:rPr>
  </w:style>
  <w:style w:type="paragraph" w:customStyle="1" w:styleId="Normalwithbackground">
    <w:name w:val="Normal with background"/>
    <w:basedOn w:val="a1"/>
    <w:qFormat/>
    <w:rsid w:val="00EF1DD1"/>
    <w:pPr>
      <w:pBdr>
        <w:top w:val="single" w:sz="4" w:space="1" w:color="E5E5E5" w:themeColor="background2"/>
        <w:left w:val="single" w:sz="4" w:space="4" w:color="E5E5E5" w:themeColor="background2"/>
        <w:bottom w:val="single" w:sz="4" w:space="1" w:color="E5E5E5" w:themeColor="background2"/>
        <w:right w:val="single" w:sz="4" w:space="4" w:color="E5E5E5" w:themeColor="background2"/>
      </w:pBdr>
      <w:shd w:val="clear" w:color="auto" w:fill="E5E5E5" w:themeFill="background2"/>
    </w:pPr>
    <w:rPr>
      <w:rFonts w:cstheme="minorHAnsi"/>
      <w:szCs w:val="22"/>
    </w:rPr>
  </w:style>
  <w:style w:type="paragraph" w:styleId="af9">
    <w:name w:val="Title"/>
    <w:aliases w:val="DOC TITLE"/>
    <w:next w:val="ab"/>
    <w:link w:val="afa"/>
    <w:uiPriority w:val="10"/>
    <w:qFormat/>
    <w:rsid w:val="00EF1DD1"/>
    <w:pPr>
      <w:contextualSpacing/>
      <w:jc w:val="both"/>
    </w:pPr>
    <w:rPr>
      <w:rFonts w:ascii="Brandon Grotesque Light" w:eastAsiaTheme="majorEastAsia" w:hAnsi="Brandon Grotesque Light" w:cstheme="majorBidi"/>
      <w:kern w:val="28"/>
      <w:sz w:val="56"/>
      <w:szCs w:val="56"/>
    </w:rPr>
  </w:style>
  <w:style w:type="character" w:customStyle="1" w:styleId="afa">
    <w:name w:val="Заголовок Знак"/>
    <w:aliases w:val="DOC TITLE Знак"/>
    <w:basedOn w:val="a2"/>
    <w:link w:val="af9"/>
    <w:uiPriority w:val="10"/>
    <w:rsid w:val="00EF1DD1"/>
    <w:rPr>
      <w:rFonts w:ascii="Brandon Grotesque Light" w:eastAsiaTheme="majorEastAsia" w:hAnsi="Brandon Grotesque Light" w:cstheme="majorBidi"/>
      <w:kern w:val="28"/>
      <w:sz w:val="56"/>
      <w:szCs w:val="56"/>
    </w:rPr>
  </w:style>
  <w:style w:type="character" w:styleId="afb">
    <w:name w:val="Emphasis"/>
    <w:aliases w:val="Chapter Title"/>
    <w:uiPriority w:val="20"/>
    <w:qFormat/>
    <w:rsid w:val="00EF1DD1"/>
    <w:rPr>
      <w:rFonts w:ascii="Roboto Light" w:hAnsi="Roboto Light"/>
      <w:i/>
      <w:iCs/>
    </w:rPr>
  </w:style>
  <w:style w:type="paragraph" w:styleId="afc">
    <w:name w:val="List Paragraph"/>
    <w:aliases w:val="Tab Title,Bullet Answer,List Paragraph1,Akapit z listą BS,List Paragraph 1,Numbered List Paragraph,List Bullet Mary,Bullet paras,Heading 1.1,List Paragraph (numbered (a)),Use Case List Paragraph,Bullets,ANNEX,List Paragraph2"/>
    <w:basedOn w:val="a1"/>
    <w:next w:val="a1"/>
    <w:link w:val="afd"/>
    <w:uiPriority w:val="34"/>
    <w:qFormat/>
    <w:rsid w:val="00EF1DD1"/>
    <w:pPr>
      <w:ind w:left="720"/>
    </w:pPr>
  </w:style>
  <w:style w:type="character" w:styleId="afe">
    <w:name w:val="Subtle Emphasis"/>
    <w:basedOn w:val="a2"/>
    <w:uiPriority w:val="19"/>
    <w:qFormat/>
    <w:rsid w:val="00EF1DD1"/>
    <w:rPr>
      <w:rFonts w:ascii="Roboto Light" w:hAnsi="Roboto Light"/>
      <w:i/>
      <w:iCs/>
      <w:color w:val="404040" w:themeColor="text1" w:themeTint="BF"/>
      <w:spacing w:val="0"/>
    </w:rPr>
  </w:style>
  <w:style w:type="table" w:customStyle="1" w:styleId="TabellaMS">
    <w:name w:val="Tabella MS"/>
    <w:basedOn w:val="a3"/>
    <w:uiPriority w:val="99"/>
    <w:rsid w:val="00CE3028"/>
    <w:rPr>
      <w:rFonts w:eastAsiaTheme="minorEastAsia"/>
      <w:sz w:val="20"/>
    </w:rPr>
    <w:tblPr>
      <w:tblStyleRowBandSize w:val="1"/>
      <w:tblStyleColBandSize w:val="1"/>
      <w:tblBorders>
        <w:insideH w:val="single" w:sz="4" w:space="0" w:color="BFBFBF" w:themeColor="background1" w:themeShade="BF"/>
        <w:insideV w:val="single" w:sz="4" w:space="0" w:color="BFBFBF" w:themeColor="background1" w:themeShade="BF"/>
      </w:tblBorders>
    </w:tblPr>
    <w:tcPr>
      <w:shd w:val="clear" w:color="auto" w:fill="auto"/>
      <w:vAlign w:val="center"/>
    </w:tcPr>
    <w:tblStylePr w:type="firstRow">
      <w:rPr>
        <w:rFonts w:asciiTheme="majorHAnsi" w:hAnsiTheme="majorHAnsi"/>
        <w:b/>
        <w:caps/>
        <w:smallCaps w:val="0"/>
        <w:color w:val="FFFFFF"/>
        <w:sz w:val="18"/>
      </w:rPr>
      <w:tblPr/>
      <w:tcPr>
        <w:shd w:val="clear" w:color="auto" w:fill="79BAB1" w:themeFill="accent1"/>
      </w:tcPr>
    </w:tblStylePr>
    <w:tblStylePr w:type="lastRow">
      <w:rPr>
        <w:rFonts w:asciiTheme="majorHAnsi" w:hAnsiTheme="majorHAnsi"/>
        <w:b/>
      </w:rPr>
      <w:tblPr/>
      <w:tcPr>
        <w:shd w:val="clear" w:color="auto" w:fill="E5E5E5" w:themeFill="background2"/>
      </w:tcPr>
    </w:tblStylePr>
  </w:style>
  <w:style w:type="paragraph" w:customStyle="1" w:styleId="Chartnote">
    <w:name w:val="Chart note"/>
    <w:basedOn w:val="a1"/>
    <w:qFormat/>
    <w:rsid w:val="00EF1DD1"/>
    <w:pPr>
      <w:ind w:left="720"/>
    </w:pPr>
    <w:rPr>
      <w:rFonts w:ascii="Brandon Grotesque Light" w:hAnsi="Brandon Grotesque Light"/>
      <w:sz w:val="16"/>
      <w:szCs w:val="16"/>
    </w:rPr>
  </w:style>
  <w:style w:type="paragraph" w:customStyle="1" w:styleId="jobtitle">
    <w:name w:val="job title"/>
    <w:basedOn w:val="a1"/>
    <w:next w:val="a1"/>
    <w:uiPriority w:val="99"/>
    <w:rsid w:val="00B958CA"/>
    <w:pPr>
      <w:spacing w:after="0"/>
      <w:jc w:val="left"/>
    </w:pPr>
    <w:rPr>
      <w:rFonts w:eastAsiaTheme="minorEastAsia" w:cstheme="minorBidi"/>
      <w:b/>
      <w:bCs/>
      <w:i/>
      <w:iCs/>
      <w:color w:val="auto"/>
      <w:kern w:val="0"/>
      <w:sz w:val="24"/>
      <w:lang w:eastAsia="it-IT"/>
    </w:rPr>
  </w:style>
  <w:style w:type="paragraph" w:customStyle="1" w:styleId="CVNAME">
    <w:name w:val="CV NAME"/>
    <w:basedOn w:val="a1"/>
    <w:qFormat/>
    <w:rsid w:val="00EF1DD1"/>
    <w:rPr>
      <w:rFonts w:ascii="Brandon Grotesque Light" w:eastAsiaTheme="minorEastAsia" w:hAnsi="Brandon Grotesque Light"/>
      <w:color w:val="7ABAB1"/>
      <w:sz w:val="24"/>
      <w:lang w:eastAsia="it-IT"/>
    </w:rPr>
  </w:style>
  <w:style w:type="character" w:customStyle="1" w:styleId="CVaddresstitle">
    <w:name w:val="CV address title"/>
    <w:basedOn w:val="60"/>
    <w:uiPriority w:val="1"/>
    <w:qFormat/>
    <w:rsid w:val="00EF1DD1"/>
    <w:rPr>
      <w:rFonts w:ascii="Brandon Grotesque Light" w:eastAsiaTheme="majorEastAsia" w:hAnsi="Brandon Grotesque Light" w:cs="Times New Roman (Titoli CS)"/>
      <w:b w:val="0"/>
      <w:bCs/>
      <w:i w:val="0"/>
      <w:iCs/>
      <w:caps w:val="0"/>
      <w:smallCaps w:val="0"/>
      <w:color w:val="000000" w:themeColor="text1"/>
      <w:spacing w:val="0"/>
      <w:kern w:val="16"/>
      <w:sz w:val="20"/>
      <w:szCs w:val="20"/>
      <w:lang w:val="ru" w:eastAsia="it-IT"/>
    </w:rPr>
  </w:style>
  <w:style w:type="character" w:customStyle="1" w:styleId="15">
    <w:name w:val="Неразрешенное упоминание1"/>
    <w:basedOn w:val="a2"/>
    <w:uiPriority w:val="99"/>
    <w:semiHidden/>
    <w:unhideWhenUsed/>
    <w:rsid w:val="002B47E3"/>
    <w:rPr>
      <w:color w:val="666666" w:themeColor="accent5"/>
      <w:shd w:val="clear" w:color="auto" w:fill="E1DFDD"/>
    </w:rPr>
  </w:style>
  <w:style w:type="paragraph" w:styleId="aff">
    <w:name w:val="Balloon Text"/>
    <w:basedOn w:val="a1"/>
    <w:link w:val="aff0"/>
    <w:uiPriority w:val="99"/>
    <w:semiHidden/>
    <w:unhideWhenUsed/>
    <w:rsid w:val="000019F6"/>
    <w:pPr>
      <w:spacing w:after="0"/>
    </w:pPr>
    <w:rPr>
      <w:rFonts w:ascii="Segoe UI" w:hAnsi="Segoe UI" w:cs="Segoe UI"/>
      <w:sz w:val="18"/>
      <w:szCs w:val="18"/>
    </w:rPr>
  </w:style>
  <w:style w:type="character" w:customStyle="1" w:styleId="aff0">
    <w:name w:val="Текст выноски Знак"/>
    <w:basedOn w:val="a2"/>
    <w:link w:val="aff"/>
    <w:uiPriority w:val="99"/>
    <w:semiHidden/>
    <w:rsid w:val="000019F6"/>
    <w:rPr>
      <w:rFonts w:ascii="Segoe UI" w:hAnsi="Segoe UI" w:cs="Segoe UI"/>
      <w:color w:val="000000" w:themeColor="text1"/>
      <w:kern w:val="16"/>
      <w:sz w:val="18"/>
      <w:szCs w:val="18"/>
    </w:rPr>
  </w:style>
  <w:style w:type="character" w:styleId="aff1">
    <w:name w:val="Book Title"/>
    <w:basedOn w:val="a2"/>
    <w:uiPriority w:val="33"/>
    <w:qFormat/>
    <w:rsid w:val="00EF1DD1"/>
    <w:rPr>
      <w:rFonts w:ascii="Brandon Grotesque Light" w:hAnsi="Brandon Grotesque Light"/>
      <w:b/>
      <w:bCs/>
      <w:i/>
      <w:iCs/>
      <w:spacing w:val="0"/>
    </w:rPr>
  </w:style>
  <w:style w:type="paragraph" w:styleId="aff2">
    <w:name w:val="Salutation"/>
    <w:basedOn w:val="a1"/>
    <w:next w:val="a1"/>
    <w:link w:val="aff3"/>
    <w:uiPriority w:val="99"/>
    <w:unhideWhenUsed/>
    <w:rsid w:val="00732C50"/>
  </w:style>
  <w:style w:type="character" w:customStyle="1" w:styleId="aff3">
    <w:name w:val="Приветствие Знак"/>
    <w:basedOn w:val="a2"/>
    <w:link w:val="aff2"/>
    <w:uiPriority w:val="99"/>
    <w:rsid w:val="00732C50"/>
    <w:rPr>
      <w:rFonts w:cs="Times New Roman (Corpo CS)"/>
      <w:color w:val="000000" w:themeColor="text1"/>
      <w:kern w:val="16"/>
      <w:sz w:val="22"/>
    </w:rPr>
  </w:style>
  <w:style w:type="paragraph" w:styleId="aff4">
    <w:name w:val="Normal (Web)"/>
    <w:basedOn w:val="a1"/>
    <w:uiPriority w:val="99"/>
    <w:unhideWhenUsed/>
    <w:rsid w:val="009F2B4B"/>
    <w:pPr>
      <w:spacing w:before="100" w:beforeAutospacing="1" w:after="100" w:afterAutospacing="1" w:line="240" w:lineRule="auto"/>
      <w:jc w:val="left"/>
    </w:pPr>
    <w:rPr>
      <w:rFonts w:ascii="Times" w:eastAsiaTheme="minorEastAsia" w:hAnsi="Times" w:cs="Times New Roman"/>
      <w:color w:val="auto"/>
      <w:kern w:val="0"/>
      <w:sz w:val="20"/>
      <w:szCs w:val="20"/>
      <w:lang w:eastAsia="it-IT"/>
    </w:rPr>
  </w:style>
  <w:style w:type="paragraph" w:customStyle="1" w:styleId="Data1">
    <w:name w:val="Data1"/>
    <w:qFormat/>
    <w:rsid w:val="003E3AD9"/>
    <w:pPr>
      <w:tabs>
        <w:tab w:val="right" w:pos="10206"/>
      </w:tabs>
      <w:spacing w:after="200"/>
    </w:pPr>
    <w:rPr>
      <w:rFonts w:asciiTheme="majorHAnsi" w:eastAsiaTheme="majorEastAsia" w:hAnsiTheme="majorHAnsi" w:cs="Times New Roman (Titoli CS)"/>
      <w:b/>
      <w:caps/>
      <w:kern w:val="16"/>
      <w:sz w:val="21"/>
      <w:szCs w:val="21"/>
    </w:rPr>
  </w:style>
  <w:style w:type="character" w:styleId="aff5">
    <w:name w:val="FollowedHyperlink"/>
    <w:basedOn w:val="a2"/>
    <w:uiPriority w:val="99"/>
    <w:semiHidden/>
    <w:unhideWhenUsed/>
    <w:rsid w:val="00233C13"/>
    <w:rPr>
      <w:color w:val="79BAB1" w:themeColor="followedHyperlink"/>
      <w:u w:val="single"/>
    </w:rPr>
  </w:style>
  <w:style w:type="character" w:customStyle="1" w:styleId="hgkelc">
    <w:name w:val="hgkelc"/>
    <w:basedOn w:val="a2"/>
    <w:rsid w:val="00BC046A"/>
  </w:style>
  <w:style w:type="paragraph" w:customStyle="1" w:styleId="Sangra3detindependiente2">
    <w:name w:val="Sangría 3 de t. independiente2"/>
    <w:basedOn w:val="a1"/>
    <w:rsid w:val="00E660F4"/>
    <w:pPr>
      <w:widowControl w:val="0"/>
      <w:spacing w:after="0" w:line="240" w:lineRule="auto"/>
      <w:ind w:left="708"/>
    </w:pPr>
    <w:rPr>
      <w:rFonts w:ascii="Arial" w:eastAsia="Times New Roman" w:hAnsi="Arial" w:cs="Times New Roman"/>
      <w:color w:val="auto"/>
      <w:kern w:val="0"/>
      <w:szCs w:val="20"/>
      <w:lang w:eastAsia="es-ES"/>
    </w:rPr>
  </w:style>
  <w:style w:type="paragraph" w:customStyle="1" w:styleId="BodyTextIndent32">
    <w:name w:val="Body Text Indent 32"/>
    <w:basedOn w:val="a1"/>
    <w:rsid w:val="00E660F4"/>
    <w:pPr>
      <w:widowControl w:val="0"/>
      <w:spacing w:after="0" w:line="240" w:lineRule="auto"/>
      <w:ind w:left="708"/>
    </w:pPr>
    <w:rPr>
      <w:rFonts w:ascii="Arial" w:eastAsia="Times New Roman" w:hAnsi="Arial" w:cs="Times New Roman"/>
      <w:color w:val="auto"/>
      <w:kern w:val="0"/>
      <w:szCs w:val="20"/>
      <w:lang w:eastAsia="es-ES"/>
    </w:rPr>
  </w:style>
  <w:style w:type="character" w:customStyle="1" w:styleId="afd">
    <w:name w:val="Абзац списка Знак"/>
    <w:aliases w:val="Tab Title Знак,Bullet Answer Знак,List Paragraph1 Знак,Akapit z listą BS Знак,List Paragraph 1 Знак,Numbered List Paragraph Знак,List Bullet Mary Знак,Bullet paras Знак,Heading 1.1 Знак,List Paragraph (numbered (a)) Знак,Bullets Знак"/>
    <w:basedOn w:val="a2"/>
    <w:link w:val="afc"/>
    <w:uiPriority w:val="34"/>
    <w:rsid w:val="00E660F4"/>
    <w:rPr>
      <w:rFonts w:cs="Times New Roman (Corpo CS)"/>
      <w:color w:val="000000" w:themeColor="text1"/>
      <w:kern w:val="16"/>
      <w:sz w:val="22"/>
      <w:lang w:val="ru"/>
    </w:rPr>
  </w:style>
  <w:style w:type="paragraph" w:customStyle="1" w:styleId="NeAdbody-level1">
    <w:name w:val="NeAd body - level 1"/>
    <w:basedOn w:val="a1"/>
    <w:rsid w:val="00DC67BD"/>
    <w:pPr>
      <w:spacing w:before="240" w:after="240" w:line="240" w:lineRule="auto"/>
    </w:pPr>
    <w:rPr>
      <w:rFonts w:ascii="Roboto Light" w:eastAsia="Times New Roman" w:hAnsi="Roboto Light" w:cs="Arial"/>
      <w:color w:val="auto"/>
      <w:kern w:val="0"/>
      <w:szCs w:val="22"/>
    </w:rPr>
  </w:style>
  <w:style w:type="paragraph" w:customStyle="1" w:styleId="NeAdnumber-level1">
    <w:name w:val="NeAd number - level 1"/>
    <w:basedOn w:val="NeAdbody-level1"/>
    <w:rsid w:val="00DC67BD"/>
  </w:style>
  <w:style w:type="paragraph" w:customStyle="1" w:styleId="NeAdnumber-level2">
    <w:name w:val="NeAd number - level 2"/>
    <w:basedOn w:val="NeAdbody-level1"/>
    <w:rsid w:val="00DC67BD"/>
    <w:pPr>
      <w:numPr>
        <w:ilvl w:val="1"/>
        <w:numId w:val="8"/>
      </w:numPr>
    </w:pPr>
  </w:style>
  <w:style w:type="paragraph" w:customStyle="1" w:styleId="NeAdnumber-level3">
    <w:name w:val="NeAd number - level 3"/>
    <w:basedOn w:val="NeAdbody-level1"/>
    <w:rsid w:val="00DC67BD"/>
    <w:pPr>
      <w:numPr>
        <w:ilvl w:val="2"/>
        <w:numId w:val="8"/>
      </w:numPr>
    </w:pPr>
  </w:style>
  <w:style w:type="paragraph" w:customStyle="1" w:styleId="NeAdnumber-level4">
    <w:name w:val="NeAd number - level 4"/>
    <w:basedOn w:val="NeAdbody-level1"/>
    <w:rsid w:val="00DC67BD"/>
    <w:pPr>
      <w:numPr>
        <w:ilvl w:val="3"/>
        <w:numId w:val="8"/>
      </w:numPr>
    </w:pPr>
  </w:style>
  <w:style w:type="character" w:styleId="aff6">
    <w:name w:val="annotation reference"/>
    <w:basedOn w:val="a2"/>
    <w:uiPriority w:val="99"/>
    <w:rsid w:val="00E41454"/>
    <w:rPr>
      <w:sz w:val="16"/>
      <w:szCs w:val="16"/>
    </w:rPr>
  </w:style>
  <w:style w:type="paragraph" w:styleId="aff7">
    <w:name w:val="annotation text"/>
    <w:basedOn w:val="a1"/>
    <w:link w:val="aff8"/>
    <w:uiPriority w:val="99"/>
    <w:rsid w:val="00E41454"/>
    <w:pPr>
      <w:spacing w:after="0" w:line="240" w:lineRule="auto"/>
      <w:jc w:val="left"/>
    </w:pPr>
    <w:rPr>
      <w:rFonts w:ascii="Calibri" w:eastAsia="Times New Roman" w:hAnsi="Calibri" w:cs="Times New Roman"/>
      <w:color w:val="auto"/>
      <w:kern w:val="0"/>
      <w:sz w:val="20"/>
      <w:szCs w:val="20"/>
    </w:rPr>
  </w:style>
  <w:style w:type="character" w:customStyle="1" w:styleId="aff8">
    <w:name w:val="Текст примечания Знак"/>
    <w:basedOn w:val="a2"/>
    <w:link w:val="aff7"/>
    <w:uiPriority w:val="99"/>
    <w:rsid w:val="00E41454"/>
    <w:rPr>
      <w:rFonts w:ascii="Calibri" w:eastAsia="Times New Roman" w:hAnsi="Calibri" w:cs="Times New Roman"/>
      <w:sz w:val="20"/>
      <w:szCs w:val="20"/>
      <w:lang w:val="ru"/>
    </w:rPr>
  </w:style>
  <w:style w:type="paragraph" w:customStyle="1" w:styleId="tekst">
    <w:name w:val="tekst"/>
    <w:basedOn w:val="a1"/>
    <w:next w:val="a1"/>
    <w:qFormat/>
    <w:rsid w:val="00E41454"/>
    <w:pPr>
      <w:spacing w:after="0" w:line="240" w:lineRule="auto"/>
      <w:jc w:val="left"/>
    </w:pPr>
    <w:rPr>
      <w:rFonts w:ascii="Euclid Flex" w:eastAsiaTheme="minorEastAsia" w:hAnsi="Euclid Flex" w:cs="Times New Roman"/>
      <w:color w:val="005555"/>
      <w:kern w:val="0"/>
      <w:sz w:val="24"/>
      <w:lang w:eastAsia="nl-NL"/>
    </w:rPr>
  </w:style>
  <w:style w:type="paragraph" w:customStyle="1" w:styleId="Tekstboldadvocado">
    <w:name w:val="Tekst bold advocado"/>
    <w:basedOn w:val="a1"/>
    <w:qFormat/>
    <w:rsid w:val="00E41454"/>
    <w:pPr>
      <w:spacing w:after="0" w:line="240" w:lineRule="auto"/>
      <w:jc w:val="left"/>
    </w:pPr>
    <w:rPr>
      <w:rFonts w:ascii="Euclid Flex Bold" w:eastAsiaTheme="minorEastAsia" w:hAnsi="Euclid Flex Bold" w:cs="Times New Roman"/>
      <w:color w:val="005555"/>
      <w:kern w:val="0"/>
      <w:sz w:val="24"/>
      <w:lang w:eastAsia="nl-NL"/>
    </w:rPr>
  </w:style>
  <w:style w:type="paragraph" w:styleId="aff9">
    <w:name w:val="annotation subject"/>
    <w:basedOn w:val="aff7"/>
    <w:next w:val="aff7"/>
    <w:link w:val="affa"/>
    <w:uiPriority w:val="99"/>
    <w:semiHidden/>
    <w:unhideWhenUsed/>
    <w:rsid w:val="00EC39EC"/>
    <w:pPr>
      <w:spacing w:after="120"/>
      <w:jc w:val="both"/>
    </w:pPr>
    <w:rPr>
      <w:rFonts w:asciiTheme="minorHAnsi" w:eastAsiaTheme="minorHAnsi" w:hAnsiTheme="minorHAnsi" w:cs="Times New Roman (Corpo CS)"/>
      <w:b/>
      <w:bCs/>
      <w:color w:val="000000" w:themeColor="text1"/>
      <w:kern w:val="16"/>
    </w:rPr>
  </w:style>
  <w:style w:type="character" w:customStyle="1" w:styleId="affa">
    <w:name w:val="Тема примечания Знак"/>
    <w:basedOn w:val="aff8"/>
    <w:link w:val="aff9"/>
    <w:uiPriority w:val="99"/>
    <w:semiHidden/>
    <w:rsid w:val="00EC39EC"/>
    <w:rPr>
      <w:rFonts w:ascii="Calibri" w:eastAsia="Times New Roman" w:hAnsi="Calibri" w:cs="Times New Roman (Corpo CS)"/>
      <w:b/>
      <w:bCs/>
      <w:color w:val="000000" w:themeColor="text1"/>
      <w:kern w:val="16"/>
      <w:sz w:val="20"/>
      <w:szCs w:val="20"/>
      <w:lang w:val="ru"/>
    </w:rPr>
  </w:style>
  <w:style w:type="paragraph" w:styleId="affb">
    <w:name w:val="footnote text"/>
    <w:basedOn w:val="a1"/>
    <w:link w:val="affc"/>
    <w:uiPriority w:val="99"/>
    <w:qFormat/>
    <w:rsid w:val="00FB7CA6"/>
    <w:pPr>
      <w:spacing w:after="0" w:line="240" w:lineRule="auto"/>
      <w:jc w:val="left"/>
    </w:pPr>
    <w:rPr>
      <w:rFonts w:ascii="Times New Roman" w:eastAsia="Times New Roman" w:hAnsi="Times New Roman" w:cs="Times New Roman"/>
      <w:color w:val="auto"/>
      <w:kern w:val="0"/>
      <w:sz w:val="20"/>
      <w:szCs w:val="20"/>
    </w:rPr>
  </w:style>
  <w:style w:type="character" w:customStyle="1" w:styleId="affc">
    <w:name w:val="Текст сноски Знак"/>
    <w:basedOn w:val="a2"/>
    <w:link w:val="affb"/>
    <w:uiPriority w:val="99"/>
    <w:rsid w:val="00FB7CA6"/>
    <w:rPr>
      <w:rFonts w:ascii="Times New Roman" w:eastAsia="Times New Roman" w:hAnsi="Times New Roman" w:cs="Times New Roman"/>
      <w:sz w:val="20"/>
      <w:szCs w:val="20"/>
      <w:lang w:val="ru"/>
    </w:rPr>
  </w:style>
  <w:style w:type="character" w:styleId="affd">
    <w:name w:val="footnote reference"/>
    <w:basedOn w:val="a2"/>
    <w:uiPriority w:val="99"/>
    <w:rsid w:val="00FB7CA6"/>
    <w:rPr>
      <w:vertAlign w:val="superscript"/>
    </w:rPr>
  </w:style>
  <w:style w:type="character" w:customStyle="1" w:styleId="cf01">
    <w:name w:val="cf01"/>
    <w:basedOn w:val="a2"/>
    <w:rsid w:val="009E0D1C"/>
    <w:rPr>
      <w:rFonts w:ascii="Segoe UI" w:hAnsi="Segoe UI" w:cs="Segoe UI" w:hint="default"/>
      <w:sz w:val="18"/>
      <w:szCs w:val="18"/>
    </w:rPr>
  </w:style>
  <w:style w:type="character" w:customStyle="1" w:styleId="q4iawc">
    <w:name w:val="q4iawc"/>
    <w:basedOn w:val="a2"/>
    <w:rsid w:val="00EE114A"/>
  </w:style>
  <w:style w:type="character" w:customStyle="1" w:styleId="33">
    <w:name w:val="Основной текст (3)_"/>
    <w:basedOn w:val="a2"/>
    <w:link w:val="310"/>
    <w:uiPriority w:val="99"/>
    <w:qFormat/>
    <w:rsid w:val="002418A4"/>
    <w:rPr>
      <w:b/>
      <w:bCs/>
      <w:spacing w:val="5"/>
      <w:sz w:val="25"/>
      <w:szCs w:val="25"/>
      <w:shd w:val="clear" w:color="auto" w:fill="FFFFFF"/>
    </w:rPr>
  </w:style>
  <w:style w:type="paragraph" w:customStyle="1" w:styleId="310">
    <w:name w:val="Основной текст (3)1"/>
    <w:basedOn w:val="a1"/>
    <w:link w:val="33"/>
    <w:uiPriority w:val="99"/>
    <w:qFormat/>
    <w:rsid w:val="002418A4"/>
    <w:pPr>
      <w:widowControl w:val="0"/>
      <w:shd w:val="clear" w:color="auto" w:fill="FFFFFF"/>
      <w:spacing w:after="300" w:line="240" w:lineRule="atLeast"/>
      <w:jc w:val="center"/>
    </w:pPr>
    <w:rPr>
      <w:rFonts w:cstheme="minorBidi"/>
      <w:b/>
      <w:bCs/>
      <w:color w:val="auto"/>
      <w:spacing w:val="5"/>
      <w:kern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5004">
      <w:bodyDiv w:val="1"/>
      <w:marLeft w:val="0"/>
      <w:marRight w:val="0"/>
      <w:marTop w:val="0"/>
      <w:marBottom w:val="0"/>
      <w:divBdr>
        <w:top w:val="none" w:sz="0" w:space="0" w:color="auto"/>
        <w:left w:val="none" w:sz="0" w:space="0" w:color="auto"/>
        <w:bottom w:val="none" w:sz="0" w:space="0" w:color="auto"/>
        <w:right w:val="none" w:sz="0" w:space="0" w:color="auto"/>
      </w:divBdr>
    </w:div>
    <w:div w:id="152844341">
      <w:bodyDiv w:val="1"/>
      <w:marLeft w:val="0"/>
      <w:marRight w:val="0"/>
      <w:marTop w:val="0"/>
      <w:marBottom w:val="0"/>
      <w:divBdr>
        <w:top w:val="none" w:sz="0" w:space="0" w:color="auto"/>
        <w:left w:val="none" w:sz="0" w:space="0" w:color="auto"/>
        <w:bottom w:val="none" w:sz="0" w:space="0" w:color="auto"/>
        <w:right w:val="none" w:sz="0" w:space="0" w:color="auto"/>
      </w:divBdr>
    </w:div>
    <w:div w:id="442186041">
      <w:bodyDiv w:val="1"/>
      <w:marLeft w:val="0"/>
      <w:marRight w:val="0"/>
      <w:marTop w:val="0"/>
      <w:marBottom w:val="0"/>
      <w:divBdr>
        <w:top w:val="none" w:sz="0" w:space="0" w:color="auto"/>
        <w:left w:val="none" w:sz="0" w:space="0" w:color="auto"/>
        <w:bottom w:val="none" w:sz="0" w:space="0" w:color="auto"/>
        <w:right w:val="none" w:sz="0" w:space="0" w:color="auto"/>
      </w:divBdr>
    </w:div>
    <w:div w:id="957371929">
      <w:bodyDiv w:val="1"/>
      <w:marLeft w:val="0"/>
      <w:marRight w:val="0"/>
      <w:marTop w:val="0"/>
      <w:marBottom w:val="0"/>
      <w:divBdr>
        <w:top w:val="none" w:sz="0" w:space="0" w:color="auto"/>
        <w:left w:val="none" w:sz="0" w:space="0" w:color="auto"/>
        <w:bottom w:val="none" w:sz="0" w:space="0" w:color="auto"/>
        <w:right w:val="none" w:sz="0" w:space="0" w:color="auto"/>
      </w:divBdr>
    </w:div>
    <w:div w:id="974413500">
      <w:bodyDiv w:val="1"/>
      <w:marLeft w:val="0"/>
      <w:marRight w:val="0"/>
      <w:marTop w:val="0"/>
      <w:marBottom w:val="0"/>
      <w:divBdr>
        <w:top w:val="none" w:sz="0" w:space="0" w:color="auto"/>
        <w:left w:val="none" w:sz="0" w:space="0" w:color="auto"/>
        <w:bottom w:val="none" w:sz="0" w:space="0" w:color="auto"/>
        <w:right w:val="none" w:sz="0" w:space="0" w:color="auto"/>
      </w:divBdr>
    </w:div>
    <w:div w:id="1159269518">
      <w:bodyDiv w:val="1"/>
      <w:marLeft w:val="0"/>
      <w:marRight w:val="0"/>
      <w:marTop w:val="0"/>
      <w:marBottom w:val="0"/>
      <w:divBdr>
        <w:top w:val="none" w:sz="0" w:space="0" w:color="auto"/>
        <w:left w:val="none" w:sz="0" w:space="0" w:color="auto"/>
        <w:bottom w:val="none" w:sz="0" w:space="0" w:color="auto"/>
        <w:right w:val="none" w:sz="0" w:space="0" w:color="auto"/>
      </w:divBdr>
    </w:div>
    <w:div w:id="1180388485">
      <w:bodyDiv w:val="1"/>
      <w:marLeft w:val="0"/>
      <w:marRight w:val="0"/>
      <w:marTop w:val="0"/>
      <w:marBottom w:val="0"/>
      <w:divBdr>
        <w:top w:val="none" w:sz="0" w:space="0" w:color="auto"/>
        <w:left w:val="none" w:sz="0" w:space="0" w:color="auto"/>
        <w:bottom w:val="none" w:sz="0" w:space="0" w:color="auto"/>
        <w:right w:val="none" w:sz="0" w:space="0" w:color="auto"/>
      </w:divBdr>
    </w:div>
    <w:div w:id="1395205404">
      <w:bodyDiv w:val="1"/>
      <w:marLeft w:val="0"/>
      <w:marRight w:val="0"/>
      <w:marTop w:val="0"/>
      <w:marBottom w:val="0"/>
      <w:divBdr>
        <w:top w:val="none" w:sz="0" w:space="0" w:color="auto"/>
        <w:left w:val="none" w:sz="0" w:space="0" w:color="auto"/>
        <w:bottom w:val="none" w:sz="0" w:space="0" w:color="auto"/>
        <w:right w:val="none" w:sz="0" w:space="0" w:color="auto"/>
      </w:divBdr>
    </w:div>
    <w:div w:id="1415855452">
      <w:bodyDiv w:val="1"/>
      <w:marLeft w:val="0"/>
      <w:marRight w:val="0"/>
      <w:marTop w:val="0"/>
      <w:marBottom w:val="0"/>
      <w:divBdr>
        <w:top w:val="none" w:sz="0" w:space="0" w:color="auto"/>
        <w:left w:val="none" w:sz="0" w:space="0" w:color="auto"/>
        <w:bottom w:val="none" w:sz="0" w:space="0" w:color="auto"/>
        <w:right w:val="none" w:sz="0" w:space="0" w:color="auto"/>
      </w:divBdr>
      <w:divsChild>
        <w:div w:id="1508472335">
          <w:marLeft w:val="0"/>
          <w:marRight w:val="0"/>
          <w:marTop w:val="0"/>
          <w:marBottom w:val="0"/>
          <w:divBdr>
            <w:top w:val="none" w:sz="0" w:space="0" w:color="auto"/>
            <w:left w:val="none" w:sz="0" w:space="0" w:color="auto"/>
            <w:bottom w:val="none" w:sz="0" w:space="0" w:color="auto"/>
            <w:right w:val="none" w:sz="0" w:space="0" w:color="auto"/>
          </w:divBdr>
          <w:divsChild>
            <w:div w:id="948776815">
              <w:marLeft w:val="0"/>
              <w:marRight w:val="0"/>
              <w:marTop w:val="0"/>
              <w:marBottom w:val="0"/>
              <w:divBdr>
                <w:top w:val="none" w:sz="0" w:space="0" w:color="auto"/>
                <w:left w:val="none" w:sz="0" w:space="0" w:color="auto"/>
                <w:bottom w:val="none" w:sz="0" w:space="0" w:color="auto"/>
                <w:right w:val="none" w:sz="0" w:space="0" w:color="auto"/>
              </w:divBdr>
              <w:divsChild>
                <w:div w:id="194584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7763">
      <w:bodyDiv w:val="1"/>
      <w:marLeft w:val="0"/>
      <w:marRight w:val="0"/>
      <w:marTop w:val="0"/>
      <w:marBottom w:val="0"/>
      <w:divBdr>
        <w:top w:val="none" w:sz="0" w:space="0" w:color="auto"/>
        <w:left w:val="none" w:sz="0" w:space="0" w:color="auto"/>
        <w:bottom w:val="none" w:sz="0" w:space="0" w:color="auto"/>
        <w:right w:val="none" w:sz="0" w:space="0" w:color="auto"/>
      </w:divBdr>
    </w:div>
    <w:div w:id="1729457267">
      <w:bodyDiv w:val="1"/>
      <w:marLeft w:val="0"/>
      <w:marRight w:val="0"/>
      <w:marTop w:val="0"/>
      <w:marBottom w:val="0"/>
      <w:divBdr>
        <w:top w:val="none" w:sz="0" w:space="0" w:color="auto"/>
        <w:left w:val="none" w:sz="0" w:space="0" w:color="auto"/>
        <w:bottom w:val="none" w:sz="0" w:space="0" w:color="auto"/>
        <w:right w:val="none" w:sz="0" w:space="0" w:color="auto"/>
      </w:divBdr>
      <w:divsChild>
        <w:div w:id="594560484">
          <w:marLeft w:val="0"/>
          <w:marRight w:val="0"/>
          <w:marTop w:val="0"/>
          <w:marBottom w:val="0"/>
          <w:divBdr>
            <w:top w:val="none" w:sz="0" w:space="0" w:color="auto"/>
            <w:left w:val="none" w:sz="0" w:space="0" w:color="auto"/>
            <w:bottom w:val="none" w:sz="0" w:space="0" w:color="auto"/>
            <w:right w:val="none" w:sz="0" w:space="0" w:color="auto"/>
          </w:divBdr>
          <w:divsChild>
            <w:div w:id="948317131">
              <w:marLeft w:val="0"/>
              <w:marRight w:val="0"/>
              <w:marTop w:val="0"/>
              <w:marBottom w:val="0"/>
              <w:divBdr>
                <w:top w:val="none" w:sz="0" w:space="0" w:color="auto"/>
                <w:left w:val="none" w:sz="0" w:space="0" w:color="auto"/>
                <w:bottom w:val="none" w:sz="0" w:space="0" w:color="auto"/>
                <w:right w:val="none" w:sz="0" w:space="0" w:color="auto"/>
              </w:divBdr>
              <w:divsChild>
                <w:div w:id="9825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97670">
      <w:bodyDiv w:val="1"/>
      <w:marLeft w:val="0"/>
      <w:marRight w:val="0"/>
      <w:marTop w:val="0"/>
      <w:marBottom w:val="0"/>
      <w:divBdr>
        <w:top w:val="none" w:sz="0" w:space="0" w:color="auto"/>
        <w:left w:val="none" w:sz="0" w:space="0" w:color="auto"/>
        <w:bottom w:val="none" w:sz="0" w:space="0" w:color="auto"/>
        <w:right w:val="none" w:sz="0" w:space="0" w:color="auto"/>
      </w:divBdr>
    </w:div>
    <w:div w:id="1764451398">
      <w:bodyDiv w:val="1"/>
      <w:marLeft w:val="0"/>
      <w:marRight w:val="0"/>
      <w:marTop w:val="0"/>
      <w:marBottom w:val="0"/>
      <w:divBdr>
        <w:top w:val="none" w:sz="0" w:space="0" w:color="auto"/>
        <w:left w:val="none" w:sz="0" w:space="0" w:color="auto"/>
        <w:bottom w:val="none" w:sz="0" w:space="0" w:color="auto"/>
        <w:right w:val="none" w:sz="0" w:space="0" w:color="auto"/>
      </w:divBdr>
    </w:div>
    <w:div w:id="19043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lyzavetaPo_jncgxe7\Downloads\NeAd%20Word%20Blank%20-%20May%202021%20(3).dotx" TargetMode="External"/></Relationships>
</file>

<file path=word/theme/theme1.xml><?xml version="1.0" encoding="utf-8"?>
<a:theme xmlns:a="http://schemas.openxmlformats.org/drawingml/2006/main" name="MS theme for office 2019-v1">
  <a:themeElements>
    <a:clrScheme name="MS color palette 2020-01">
      <a:dk1>
        <a:srgbClr val="000000"/>
      </a:dk1>
      <a:lt1>
        <a:srgbClr val="FFFFFF"/>
      </a:lt1>
      <a:dk2>
        <a:srgbClr val="79BAB1"/>
      </a:dk2>
      <a:lt2>
        <a:srgbClr val="E5E5E5"/>
      </a:lt2>
      <a:accent1>
        <a:srgbClr val="79BAB1"/>
      </a:accent1>
      <a:accent2>
        <a:srgbClr val="95C8C1"/>
      </a:accent2>
      <a:accent3>
        <a:srgbClr val="0F2851"/>
      </a:accent3>
      <a:accent4>
        <a:srgbClr val="4971B1"/>
      </a:accent4>
      <a:accent5>
        <a:srgbClr val="666666"/>
      </a:accent5>
      <a:accent6>
        <a:srgbClr val="9F0D24"/>
      </a:accent6>
      <a:hlink>
        <a:srgbClr val="79BAB1"/>
      </a:hlink>
      <a:folHlink>
        <a:srgbClr val="79BAB1"/>
      </a:folHlink>
    </a:clrScheme>
    <a:fontScheme name="Morrow Sodali Fonts">
      <a:majorFont>
        <a:latin typeface="Brandon Grotesque Light"/>
        <a:ea typeface=""/>
        <a:cs typeface=""/>
        <a:font script="Jpan" typeface="ＭＳ ゴシック"/>
      </a:majorFont>
      <a:minorFont>
        <a:latin typeface="Roboto Light"/>
        <a:ea typeface=""/>
        <a:cs typeface=""/>
        <a:font script="Jpan" typeface="ＭＳ Ｐ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bodyPr vert="horz" lIns="0" tIns="0" rIns="0" bIns="0" rtlCol="0" anchor="ctr"/>
      <a:lstStyle>
        <a:defPPr algn="l">
          <a:defRPr dirty="0" smtClean="0">
            <a:latin typeface="+mj-lt"/>
          </a:defRPr>
        </a:defPPr>
      </a:lstStyle>
    </a:txDef>
  </a:objectDefaults>
  <a:extraClrSchemeLst/>
  <a:extLst>
    <a:ext uri="{05A4C25C-085E-4340-85A3-A5531E510DB2}">
      <thm15:themeFamily xmlns:thm15="http://schemas.microsoft.com/office/thememl/2012/main" name="MS ppt global NOV 2018" id="{289508C1-4131-2843-9F70-C1575FE03D4B}" vid="{28E57948-9C45-664F-BD6F-A79E5FB16F1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D8FC9E916EF44BD03332DFADB62AD" ma:contentTypeVersion="17" ma:contentTypeDescription="Create a new document." ma:contentTypeScope="" ma:versionID="cc45a82050c3efa214b7d55a34d2c936">
  <xsd:schema xmlns:xsd="http://www.w3.org/2001/XMLSchema" xmlns:xs="http://www.w3.org/2001/XMLSchema" xmlns:p="http://schemas.microsoft.com/office/2006/metadata/properties" xmlns:ns2="625389b6-76ce-4eff-b7ee-31b26d8e5144" xmlns:ns3="85d1e1cd-fefa-49ab-9dce-3c4978a529dc" targetNamespace="http://schemas.microsoft.com/office/2006/metadata/properties" ma:root="true" ma:fieldsID="4754fe66afaa7d23e8e0dda2b70b3c7b" ns2:_="" ns3:_="">
    <xsd:import namespace="625389b6-76ce-4eff-b7ee-31b26d8e5144"/>
    <xsd:import namespace="85d1e1cd-fefa-49ab-9dce-3c4978a529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389b6-76ce-4eff-b7ee-31b26d8e51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f9df21-fd0e-42cb-b3ea-c5dcdec8a7e8}" ma:internalName="TaxCatchAll" ma:showField="CatchAllData" ma:web="625389b6-76ce-4eff-b7ee-31b26d8e51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d1e1cd-fefa-49ab-9dce-3c4978a529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0fc67f-c577-42a4-a6a9-01988ea79dd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d1e1cd-fefa-49ab-9dce-3c4978a529dc">
      <Terms xmlns="http://schemas.microsoft.com/office/infopath/2007/PartnerControls"/>
    </lcf76f155ced4ddcb4097134ff3c332f>
    <TaxCatchAll xmlns="625389b6-76ce-4eff-b7ee-31b26d8e51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BAE6D-F9C5-414F-9641-EB1450339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389b6-76ce-4eff-b7ee-31b26d8e5144"/>
    <ds:schemaRef ds:uri="85d1e1cd-fefa-49ab-9dce-3c4978a52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80A50-B3A5-4C4F-B349-998606B0B62F}">
  <ds:schemaRefs>
    <ds:schemaRef ds:uri="http://schemas.microsoft.com/office/2006/metadata/properties"/>
    <ds:schemaRef ds:uri="http://schemas.microsoft.com/office/infopath/2007/PartnerControls"/>
    <ds:schemaRef ds:uri="85d1e1cd-fefa-49ab-9dce-3c4978a529dc"/>
    <ds:schemaRef ds:uri="625389b6-76ce-4eff-b7ee-31b26d8e5144"/>
  </ds:schemaRefs>
</ds:datastoreItem>
</file>

<file path=customXml/itemProps3.xml><?xml version="1.0" encoding="utf-8"?>
<ds:datastoreItem xmlns:ds="http://schemas.openxmlformats.org/officeDocument/2006/customXml" ds:itemID="{DB0F7DF6-5C08-460F-BEE0-E9DD27399B56}">
  <ds:schemaRefs>
    <ds:schemaRef ds:uri="http://schemas.microsoft.com/sharepoint/v3/contenttype/forms"/>
  </ds:schemaRefs>
</ds:datastoreItem>
</file>

<file path=customXml/itemProps4.xml><?xml version="1.0" encoding="utf-8"?>
<ds:datastoreItem xmlns:ds="http://schemas.openxmlformats.org/officeDocument/2006/customXml" ds:itemID="{A8899019-9E20-4EFC-A7AB-D3D33FDCB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NeAd Word Blank - May 2021 (3)</Template>
  <TotalTime>0</TotalTime>
  <Pages>11</Pages>
  <Words>2416</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Advisors</dc:creator>
  <cp:lastModifiedBy>Aziza B. Sangilova</cp:lastModifiedBy>
  <cp:revision>2</cp:revision>
  <cp:lastPrinted>2023-06-20T12:53:00Z</cp:lastPrinted>
  <dcterms:created xsi:type="dcterms:W3CDTF">2023-06-20T14:33:00Z</dcterms:created>
  <dcterms:modified xsi:type="dcterms:W3CDTF">2023-06-20T14:33:00Z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0x010100A9ED8FC9E916EF44BD03332DFADB62AD</vt:lpwstr>
  </property>
  <property fmtid="{D5CDD505-2E9C-101B-9397-08002B2CF9AE}" pid="3" name="Order">
    <vt:r8>51400</vt:r8>
  </property>
  <property fmtid="{D5CDD505-2E9C-101B-9397-08002B2CF9AE}" pid="4" name="MediaServiceImageTags">
    <vt:lpwstr/>
  </property>
</Properties>
</file>